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26"/>
      </w:tblGrid>
      <w:tr w:rsidR="007646EF" w:rsidRPr="007646EF" w14:paraId="3CE4A452" w14:textId="77777777" w:rsidTr="007646E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7646EF" w:rsidRPr="007646EF" w14:paraId="0C4BFCFC"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7646EF" w:rsidRPr="007646EF" w14:paraId="25DBCDAE" w14:textId="77777777">
                    <w:tc>
                      <w:tcPr>
                        <w:tcW w:w="0" w:type="auto"/>
                        <w:tcMar>
                          <w:top w:w="0" w:type="dxa"/>
                          <w:left w:w="270" w:type="dxa"/>
                          <w:bottom w:w="135" w:type="dxa"/>
                          <w:right w:w="270" w:type="dxa"/>
                        </w:tcMar>
                        <w:hideMark/>
                      </w:tcPr>
                      <w:p w14:paraId="3CC327D4" w14:textId="77777777" w:rsidR="007646EF" w:rsidRPr="007646EF" w:rsidRDefault="007646EF" w:rsidP="007646EF">
                        <w:pPr>
                          <w:spacing w:after="0" w:line="488" w:lineRule="atLeast"/>
                          <w:outlineLvl w:val="0"/>
                          <w:rPr>
                            <w:rFonts w:ascii="Helvetica" w:eastAsia="Times New Roman" w:hAnsi="Helvetica" w:cs="Helvetica"/>
                            <w:b/>
                            <w:bCs/>
                            <w:color w:val="202020"/>
                            <w:kern w:val="36"/>
                            <w:sz w:val="39"/>
                            <w:szCs w:val="39"/>
                            <w:lang w:eastAsia="en-GB"/>
                          </w:rPr>
                        </w:pPr>
                        <w:r w:rsidRPr="007646EF">
                          <w:rPr>
                            <w:rFonts w:ascii="Helvetica" w:eastAsia="Times New Roman" w:hAnsi="Helvetica" w:cs="Helvetica"/>
                            <w:b/>
                            <w:bCs/>
                            <w:color w:val="202020"/>
                            <w:kern w:val="36"/>
                            <w:sz w:val="39"/>
                            <w:szCs w:val="39"/>
                            <w:lang w:eastAsia="en-GB"/>
                          </w:rPr>
                          <w:t xml:space="preserve">EKTG for </w:t>
                        </w:r>
                        <w:proofErr w:type="spellStart"/>
                        <w:r w:rsidRPr="007646EF">
                          <w:rPr>
                            <w:rFonts w:ascii="Helvetica" w:eastAsia="Times New Roman" w:hAnsi="Helvetica" w:cs="Helvetica"/>
                            <w:b/>
                            <w:bCs/>
                            <w:color w:val="202020"/>
                            <w:kern w:val="36"/>
                            <w:sz w:val="39"/>
                            <w:szCs w:val="39"/>
                            <w:lang w:eastAsia="en-GB"/>
                          </w:rPr>
                          <w:t>eTechnology</w:t>
                        </w:r>
                        <w:proofErr w:type="spellEnd"/>
                      </w:p>
                    </w:tc>
                  </w:tr>
                </w:tbl>
                <w:p w14:paraId="7C6E41A2" w14:textId="77777777" w:rsidR="007646EF" w:rsidRPr="007646EF" w:rsidRDefault="007646EF" w:rsidP="007646EF">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7646EF" w:rsidRPr="007646EF" w14:paraId="14E03F39" w14:textId="77777777">
                    <w:tc>
                      <w:tcPr>
                        <w:tcW w:w="0" w:type="auto"/>
                        <w:tcMar>
                          <w:top w:w="0" w:type="dxa"/>
                          <w:left w:w="270" w:type="dxa"/>
                          <w:bottom w:w="135" w:type="dxa"/>
                          <w:right w:w="270" w:type="dxa"/>
                        </w:tcMar>
                        <w:hideMark/>
                      </w:tcPr>
                      <w:p w14:paraId="2CD8D140" w14:textId="11AF123E" w:rsidR="007646EF" w:rsidRPr="007646EF" w:rsidRDefault="007646EF" w:rsidP="007646EF">
                        <w:pPr>
                          <w:spacing w:after="0" w:line="180" w:lineRule="atLeast"/>
                          <w:rPr>
                            <w:rFonts w:ascii="Verdana" w:eastAsia="Times New Roman" w:hAnsi="Verdana" w:cs="Times New Roman"/>
                            <w:color w:val="202020"/>
                            <w:sz w:val="18"/>
                            <w:szCs w:val="18"/>
                            <w:lang w:eastAsia="en-GB"/>
                          </w:rPr>
                        </w:pPr>
                        <w:r w:rsidRPr="007646EF">
                          <w:rPr>
                            <w:rFonts w:ascii="Verdana" w:eastAsia="Times New Roman" w:hAnsi="Verdana" w:cs="Times New Roman"/>
                            <w:noProof/>
                            <w:color w:val="202020"/>
                            <w:sz w:val="18"/>
                            <w:szCs w:val="18"/>
                            <w:lang w:eastAsia="en-GB"/>
                          </w:rPr>
                          <w:drawing>
                            <wp:inline distT="0" distB="0" distL="0" distR="0" wp14:anchorId="315FA17E" wp14:editId="170ABADB">
                              <wp:extent cx="7715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79E61F4E" w14:textId="77777777" w:rsidR="007646EF" w:rsidRPr="007646EF" w:rsidRDefault="007646EF" w:rsidP="007646EF">
                  <w:pPr>
                    <w:spacing w:after="0" w:line="240" w:lineRule="auto"/>
                    <w:rPr>
                      <w:rFonts w:ascii="Times New Roman" w:eastAsia="Times New Roman" w:hAnsi="Times New Roman" w:cs="Times New Roman"/>
                      <w:sz w:val="24"/>
                      <w:szCs w:val="24"/>
                      <w:lang w:eastAsia="en-GB"/>
                    </w:rPr>
                  </w:pPr>
                </w:p>
              </w:tc>
            </w:tr>
          </w:tbl>
          <w:p w14:paraId="5A34F695" w14:textId="77777777" w:rsidR="007646EF" w:rsidRPr="007646EF" w:rsidRDefault="007646EF" w:rsidP="007646EF">
            <w:pPr>
              <w:spacing w:after="0" w:line="240" w:lineRule="auto"/>
              <w:rPr>
                <w:rFonts w:ascii="Times New Roman" w:eastAsia="Times New Roman" w:hAnsi="Times New Roman" w:cs="Times New Roman"/>
                <w:color w:val="000000"/>
                <w:sz w:val="27"/>
                <w:szCs w:val="27"/>
                <w:lang w:eastAsia="en-GB"/>
              </w:rPr>
            </w:pPr>
          </w:p>
        </w:tc>
      </w:tr>
      <w:tr w:rsidR="007646EF" w:rsidRPr="007646EF" w14:paraId="4C544FD6" w14:textId="77777777" w:rsidTr="007646E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7646EF" w:rsidRPr="007646EF" w14:paraId="44D2DA3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646EF" w:rsidRPr="007646EF" w14:paraId="204EEA37" w14:textId="77777777">
                    <w:tc>
                      <w:tcPr>
                        <w:tcW w:w="0" w:type="auto"/>
                        <w:tcMar>
                          <w:top w:w="0" w:type="dxa"/>
                          <w:left w:w="270" w:type="dxa"/>
                          <w:bottom w:w="135" w:type="dxa"/>
                          <w:right w:w="270" w:type="dxa"/>
                        </w:tcMar>
                        <w:hideMark/>
                      </w:tcPr>
                      <w:p w14:paraId="2608F90F" w14:textId="77777777" w:rsidR="007646EF" w:rsidRPr="007646EF" w:rsidRDefault="007646EF" w:rsidP="007646EF">
                        <w:pPr>
                          <w:spacing w:after="0" w:line="210" w:lineRule="atLeast"/>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 </w:t>
                        </w:r>
                      </w:p>
                      <w:p w14:paraId="41478958"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000000"/>
                            <w:sz w:val="24"/>
                            <w:szCs w:val="24"/>
                            <w:lang w:eastAsia="en-GB"/>
                          </w:rPr>
                          <w:t>Welcome to our 25th Newsletter - January 2022</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u w:val="single"/>
                            <w:lang w:eastAsia="en-GB"/>
                          </w:rPr>
                          <w:t>Up Coming Events</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3"/>
                            <w:szCs w:val="23"/>
                            <w:lang w:eastAsia="en-GB"/>
                          </w:rPr>
                          <w:t>We are continuing our Webinars Season - please book early and join us for:</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 </w:t>
                        </w:r>
                      </w:p>
                      <w:p w14:paraId="706CC716"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Date</w:t>
                        </w:r>
                        <w:r w:rsidRPr="007646EF">
                          <w:rPr>
                            <w:rFonts w:ascii="Helvetica" w:eastAsia="Times New Roman" w:hAnsi="Helvetica" w:cs="Helvetica"/>
                            <w:color w:val="202020"/>
                            <w:sz w:val="21"/>
                            <w:szCs w:val="21"/>
                            <w:lang w:eastAsia="en-GB"/>
                          </w:rPr>
                          <w:t>:</w:t>
                        </w:r>
                        <w:r w:rsidRPr="007646EF">
                          <w:rPr>
                            <w:rFonts w:ascii="Helvetica" w:eastAsia="Times New Roman" w:hAnsi="Helvetica" w:cs="Helvetica"/>
                            <w:b/>
                            <w:bCs/>
                            <w:color w:val="202020"/>
                            <w:sz w:val="21"/>
                            <w:szCs w:val="21"/>
                            <w:lang w:eastAsia="en-GB"/>
                          </w:rPr>
                          <w:t> Tuesday 20th January 2022</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Topic</w:t>
                        </w:r>
                        <w:r w:rsidRPr="007646EF">
                          <w:rPr>
                            <w:rFonts w:ascii="Helvetica" w:eastAsia="Times New Roman" w:hAnsi="Helvetica" w:cs="Helvetica"/>
                            <w:color w:val="202020"/>
                            <w:sz w:val="21"/>
                            <w:szCs w:val="21"/>
                            <w:lang w:eastAsia="en-GB"/>
                          </w:rPr>
                          <w:t>: </w:t>
                        </w:r>
                        <w:r w:rsidRPr="007646EF">
                          <w:rPr>
                            <w:rFonts w:ascii="Helvetica" w:eastAsia="Times New Roman" w:hAnsi="Helvetica" w:cs="Helvetica"/>
                            <w:b/>
                            <w:bCs/>
                            <w:color w:val="202020"/>
                            <w:sz w:val="21"/>
                            <w:szCs w:val="21"/>
                            <w:lang w:eastAsia="en-GB"/>
                          </w:rPr>
                          <w:t>Using Digital Services with Employer and Employees CWLG Part 1</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Time</w:t>
                        </w:r>
                        <w:r w:rsidRPr="007646EF">
                          <w:rPr>
                            <w:rFonts w:ascii="Helvetica" w:eastAsia="Times New Roman" w:hAnsi="Helvetica" w:cs="Helvetica"/>
                            <w:color w:val="202020"/>
                            <w:sz w:val="21"/>
                            <w:szCs w:val="21"/>
                            <w:lang w:eastAsia="en-GB"/>
                          </w:rPr>
                          <w:t>: 13.20-14.30 BST 14.20 -15.30 CET</w:t>
                        </w:r>
                      </w:p>
                      <w:p w14:paraId="181E9A32" w14:textId="77777777" w:rsidR="007646EF" w:rsidRPr="007646EF" w:rsidRDefault="007646EF" w:rsidP="007646EF">
                        <w:pPr>
                          <w:numPr>
                            <w:ilvl w:val="0"/>
                            <w:numId w:val="1"/>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 xml:space="preserve">Richard </w:t>
                        </w:r>
                        <w:proofErr w:type="spellStart"/>
                        <w:r w:rsidRPr="007646EF">
                          <w:rPr>
                            <w:rFonts w:ascii="Helvetica" w:eastAsia="Times New Roman" w:hAnsi="Helvetica" w:cs="Helvetica"/>
                            <w:color w:val="202020"/>
                            <w:sz w:val="21"/>
                            <w:szCs w:val="21"/>
                            <w:lang w:eastAsia="en-GB"/>
                          </w:rPr>
                          <w:t>Foggie</w:t>
                        </w:r>
                        <w:proofErr w:type="spellEnd"/>
                        <w:r w:rsidRPr="007646EF">
                          <w:rPr>
                            <w:rFonts w:ascii="Helvetica" w:eastAsia="Times New Roman" w:hAnsi="Helvetica" w:cs="Helvetica"/>
                            <w:color w:val="202020"/>
                            <w:sz w:val="21"/>
                            <w:szCs w:val="21"/>
                            <w:lang w:eastAsia="en-GB"/>
                          </w:rPr>
                          <w:t>,</w:t>
                        </w:r>
                      </w:p>
                      <w:p w14:paraId="690E25BC" w14:textId="77777777" w:rsidR="007646EF" w:rsidRPr="007646EF" w:rsidRDefault="007646EF" w:rsidP="007646EF">
                        <w:pPr>
                          <w:numPr>
                            <w:ilvl w:val="0"/>
                            <w:numId w:val="1"/>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Steve Smithson</w:t>
                        </w:r>
                      </w:p>
                      <w:p w14:paraId="5ECA98A1" w14:textId="77777777" w:rsidR="007646EF" w:rsidRPr="007646EF" w:rsidRDefault="007646EF" w:rsidP="007646EF">
                        <w:pPr>
                          <w:numPr>
                            <w:ilvl w:val="0"/>
                            <w:numId w:val="1"/>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Thomas May </w:t>
                        </w:r>
                      </w:p>
                      <w:p w14:paraId="1D4E3195"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br/>
                          <w:t>Register by email to </w:t>
                        </w:r>
                        <w:hyperlink r:id="rId6" w:history="1">
                          <w:r w:rsidRPr="007646EF">
                            <w:rPr>
                              <w:rFonts w:ascii="Helvetica" w:eastAsia="Times New Roman" w:hAnsi="Helvetica" w:cs="Helvetica"/>
                              <w:color w:val="007C89"/>
                              <w:sz w:val="21"/>
                              <w:szCs w:val="21"/>
                              <w:u w:val="single"/>
                              <w:lang w:eastAsia="en-GB"/>
                            </w:rPr>
                            <w:t>Westsqas@mac.com</w:t>
                          </w:r>
                        </w:hyperlink>
                      </w:p>
                      <w:p w14:paraId="5BD0D37B"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Date</w:t>
                        </w:r>
                        <w:r w:rsidRPr="007646EF">
                          <w:rPr>
                            <w:rFonts w:ascii="Helvetica" w:eastAsia="Times New Roman" w:hAnsi="Helvetica" w:cs="Helvetica"/>
                            <w:color w:val="202020"/>
                            <w:sz w:val="21"/>
                            <w:szCs w:val="21"/>
                            <w:lang w:eastAsia="en-GB"/>
                          </w:rPr>
                          <w:t>: </w:t>
                        </w:r>
                        <w:r w:rsidRPr="007646EF">
                          <w:rPr>
                            <w:rFonts w:ascii="Helvetica" w:eastAsia="Times New Roman" w:hAnsi="Helvetica" w:cs="Helvetica"/>
                            <w:b/>
                            <w:bCs/>
                            <w:color w:val="202020"/>
                            <w:sz w:val="21"/>
                            <w:szCs w:val="21"/>
                            <w:lang w:eastAsia="en-GB"/>
                          </w:rPr>
                          <w:t>Wednesday 26th January 2022</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Topic</w:t>
                        </w:r>
                        <w:r w:rsidRPr="007646EF">
                          <w:rPr>
                            <w:rFonts w:ascii="Helvetica" w:eastAsia="Times New Roman" w:hAnsi="Helvetica" w:cs="Helvetica"/>
                            <w:color w:val="202020"/>
                            <w:sz w:val="21"/>
                            <w:szCs w:val="21"/>
                            <w:lang w:eastAsia="en-GB"/>
                          </w:rPr>
                          <w:t>: </w:t>
                        </w:r>
                        <w:r w:rsidRPr="007646EF">
                          <w:rPr>
                            <w:rFonts w:ascii="Helvetica" w:eastAsia="Times New Roman" w:hAnsi="Helvetica" w:cs="Helvetica"/>
                            <w:b/>
                            <w:bCs/>
                            <w:color w:val="202020"/>
                            <w:sz w:val="21"/>
                            <w:szCs w:val="21"/>
                            <w:lang w:eastAsia="en-GB"/>
                          </w:rPr>
                          <w:t>Technology Education of Young Children</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Time</w:t>
                        </w:r>
                        <w:r w:rsidRPr="007646EF">
                          <w:rPr>
                            <w:rFonts w:ascii="Helvetica" w:eastAsia="Times New Roman" w:hAnsi="Helvetica" w:cs="Helvetica"/>
                            <w:color w:val="202020"/>
                            <w:sz w:val="21"/>
                            <w:szCs w:val="21"/>
                            <w:lang w:eastAsia="en-GB"/>
                          </w:rPr>
                          <w:t>: 13.20-14.30 BST 14.20 -15.30 CET</w:t>
                        </w:r>
                      </w:p>
                      <w:p w14:paraId="754DF1EB" w14:textId="77777777" w:rsidR="007646EF" w:rsidRPr="007646EF" w:rsidRDefault="007646EF" w:rsidP="007646EF">
                        <w:pPr>
                          <w:numPr>
                            <w:ilvl w:val="0"/>
                            <w:numId w:val="2"/>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Monique Epstein,</w:t>
                        </w:r>
                      </w:p>
                      <w:p w14:paraId="4A46B536" w14:textId="77777777" w:rsidR="007646EF" w:rsidRPr="007646EF" w:rsidRDefault="007646EF" w:rsidP="007646EF">
                        <w:pPr>
                          <w:numPr>
                            <w:ilvl w:val="0"/>
                            <w:numId w:val="2"/>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Alison Lentz,</w:t>
                        </w:r>
                      </w:p>
                      <w:p w14:paraId="15A2C7BD" w14:textId="77777777" w:rsidR="007646EF" w:rsidRPr="007646EF" w:rsidRDefault="007646EF" w:rsidP="007646EF">
                        <w:pPr>
                          <w:numPr>
                            <w:ilvl w:val="0"/>
                            <w:numId w:val="2"/>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Ai Lian Lim</w:t>
                        </w:r>
                      </w:p>
                      <w:p w14:paraId="20D55F73"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br/>
                          <w:t>Register by email to </w:t>
                        </w:r>
                        <w:hyperlink r:id="rId7" w:history="1">
                          <w:r w:rsidRPr="007646EF">
                            <w:rPr>
                              <w:rFonts w:ascii="Helvetica" w:eastAsia="Times New Roman" w:hAnsi="Helvetica" w:cs="Helvetica"/>
                              <w:color w:val="007C89"/>
                              <w:sz w:val="21"/>
                              <w:szCs w:val="21"/>
                              <w:u w:val="single"/>
                              <w:lang w:eastAsia="en-GB"/>
                            </w:rPr>
                            <w:t>Westsqas@mac.com</w:t>
                          </w:r>
                        </w:hyperlink>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 </w:t>
                        </w:r>
                      </w:p>
                      <w:p w14:paraId="34BB84B0"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b/>
                            <w:bCs/>
                            <w:color w:val="202020"/>
                            <w:sz w:val="21"/>
                            <w:szCs w:val="21"/>
                            <w:lang w:eastAsia="en-GB"/>
                          </w:rPr>
                          <w:t>Date</w:t>
                        </w:r>
                        <w:r w:rsidRPr="007646EF">
                          <w:rPr>
                            <w:rFonts w:ascii="Helvetica" w:eastAsia="Times New Roman" w:hAnsi="Helvetica" w:cs="Helvetica"/>
                            <w:color w:val="202020"/>
                            <w:sz w:val="21"/>
                            <w:szCs w:val="21"/>
                            <w:lang w:eastAsia="en-GB"/>
                          </w:rPr>
                          <w:t>:</w:t>
                        </w:r>
                        <w:r w:rsidRPr="007646EF">
                          <w:rPr>
                            <w:rFonts w:ascii="Helvetica" w:eastAsia="Times New Roman" w:hAnsi="Helvetica" w:cs="Helvetica"/>
                            <w:b/>
                            <w:bCs/>
                            <w:color w:val="202020"/>
                            <w:sz w:val="21"/>
                            <w:szCs w:val="21"/>
                            <w:lang w:eastAsia="en-GB"/>
                          </w:rPr>
                          <w:t> Tuesday 3rd February 2022</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Topic</w:t>
                        </w:r>
                        <w:r w:rsidRPr="007646EF">
                          <w:rPr>
                            <w:rFonts w:ascii="Helvetica" w:eastAsia="Times New Roman" w:hAnsi="Helvetica" w:cs="Helvetica"/>
                            <w:color w:val="202020"/>
                            <w:sz w:val="21"/>
                            <w:szCs w:val="21"/>
                            <w:lang w:eastAsia="en-GB"/>
                          </w:rPr>
                          <w:t>:  </w:t>
                        </w:r>
                        <w:r w:rsidRPr="007646EF">
                          <w:rPr>
                            <w:rFonts w:ascii="Helvetica" w:eastAsia="Times New Roman" w:hAnsi="Helvetica" w:cs="Helvetica"/>
                            <w:b/>
                            <w:bCs/>
                            <w:color w:val="202020"/>
                            <w:sz w:val="21"/>
                            <w:szCs w:val="21"/>
                            <w:lang w:eastAsia="en-GB"/>
                          </w:rPr>
                          <w:t>Using Digital Services with Employer and Employees CWLG Part 2</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lastRenderedPageBreak/>
                          <w:br/>
                        </w:r>
                        <w:r w:rsidRPr="007646EF">
                          <w:rPr>
                            <w:rFonts w:ascii="Helvetica" w:eastAsia="Times New Roman" w:hAnsi="Helvetica" w:cs="Helvetica"/>
                            <w:b/>
                            <w:bCs/>
                            <w:color w:val="202020"/>
                            <w:sz w:val="21"/>
                            <w:szCs w:val="21"/>
                            <w:lang w:eastAsia="en-GB"/>
                          </w:rPr>
                          <w:t>Time</w:t>
                        </w:r>
                        <w:r w:rsidRPr="007646EF">
                          <w:rPr>
                            <w:rFonts w:ascii="Helvetica" w:eastAsia="Times New Roman" w:hAnsi="Helvetica" w:cs="Helvetica"/>
                            <w:color w:val="202020"/>
                            <w:sz w:val="21"/>
                            <w:szCs w:val="21"/>
                            <w:lang w:eastAsia="en-GB"/>
                          </w:rPr>
                          <w:t>: 13.20-14.30 BST 14.20 -15.30 CET</w:t>
                        </w:r>
                      </w:p>
                      <w:p w14:paraId="18DE1979" w14:textId="77777777" w:rsidR="007646EF" w:rsidRPr="007646EF" w:rsidRDefault="007646EF" w:rsidP="007646EF">
                        <w:pPr>
                          <w:numPr>
                            <w:ilvl w:val="0"/>
                            <w:numId w:val="3"/>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Lord Richard Best,</w:t>
                        </w:r>
                      </w:p>
                      <w:p w14:paraId="1B840004" w14:textId="77777777" w:rsidR="007646EF" w:rsidRPr="007646EF" w:rsidRDefault="007646EF" w:rsidP="007646EF">
                        <w:pPr>
                          <w:numPr>
                            <w:ilvl w:val="0"/>
                            <w:numId w:val="3"/>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Nicky Gavron</w:t>
                        </w:r>
                      </w:p>
                      <w:p w14:paraId="320150C0" w14:textId="77777777" w:rsidR="007646EF" w:rsidRPr="007646EF" w:rsidRDefault="007646EF" w:rsidP="007646EF">
                        <w:pPr>
                          <w:numPr>
                            <w:ilvl w:val="0"/>
                            <w:numId w:val="3"/>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Christine Whitehead</w:t>
                        </w:r>
                      </w:p>
                      <w:p w14:paraId="7783B189"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Register by email to </w:t>
                        </w:r>
                        <w:hyperlink r:id="rId8" w:history="1">
                          <w:r w:rsidRPr="007646EF">
                            <w:rPr>
                              <w:rFonts w:ascii="Helvetica" w:eastAsia="Times New Roman" w:hAnsi="Helvetica" w:cs="Helvetica"/>
                              <w:color w:val="007C89"/>
                              <w:sz w:val="21"/>
                              <w:szCs w:val="21"/>
                              <w:u w:val="single"/>
                              <w:lang w:eastAsia="en-GB"/>
                            </w:rPr>
                            <w:t>Westsqas@mac.com</w:t>
                          </w:r>
                        </w:hyperlink>
                      </w:p>
                      <w:p w14:paraId="123EC22B"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 </w:t>
                        </w:r>
                      </w:p>
                      <w:p w14:paraId="0CABA698"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b/>
                            <w:bCs/>
                            <w:color w:val="202020"/>
                            <w:sz w:val="21"/>
                            <w:szCs w:val="21"/>
                            <w:lang w:eastAsia="en-GB"/>
                          </w:rPr>
                          <w:t>Date</w:t>
                        </w:r>
                        <w:r w:rsidRPr="007646EF">
                          <w:rPr>
                            <w:rFonts w:ascii="Helvetica" w:eastAsia="Times New Roman" w:hAnsi="Helvetica" w:cs="Helvetica"/>
                            <w:color w:val="202020"/>
                            <w:sz w:val="21"/>
                            <w:szCs w:val="21"/>
                            <w:lang w:eastAsia="en-GB"/>
                          </w:rPr>
                          <w:t>: </w:t>
                        </w:r>
                        <w:r w:rsidRPr="007646EF">
                          <w:rPr>
                            <w:rFonts w:ascii="Helvetica" w:eastAsia="Times New Roman" w:hAnsi="Helvetica" w:cs="Helvetica"/>
                            <w:b/>
                            <w:bCs/>
                            <w:color w:val="202020"/>
                            <w:sz w:val="21"/>
                            <w:szCs w:val="21"/>
                            <w:lang w:eastAsia="en-GB"/>
                          </w:rPr>
                          <w:t>Wednesday 9th February 2022</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Topic</w:t>
                        </w:r>
                        <w:r w:rsidRPr="007646EF">
                          <w:rPr>
                            <w:rFonts w:ascii="Helvetica" w:eastAsia="Times New Roman" w:hAnsi="Helvetica" w:cs="Helvetica"/>
                            <w:color w:val="202020"/>
                            <w:sz w:val="21"/>
                            <w:szCs w:val="21"/>
                            <w:lang w:eastAsia="en-GB"/>
                          </w:rPr>
                          <w:t>:  </w:t>
                        </w:r>
                        <w:r w:rsidRPr="007646EF">
                          <w:rPr>
                            <w:rFonts w:ascii="Helvetica" w:eastAsia="Times New Roman" w:hAnsi="Helvetica" w:cs="Helvetica"/>
                            <w:b/>
                            <w:bCs/>
                            <w:color w:val="202020"/>
                            <w:sz w:val="21"/>
                            <w:szCs w:val="21"/>
                            <w:lang w:eastAsia="en-GB"/>
                          </w:rPr>
                          <w:t>Technology and Healthy Eating</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Time</w:t>
                        </w:r>
                        <w:r w:rsidRPr="007646EF">
                          <w:rPr>
                            <w:rFonts w:ascii="Helvetica" w:eastAsia="Times New Roman" w:hAnsi="Helvetica" w:cs="Helvetica"/>
                            <w:color w:val="202020"/>
                            <w:sz w:val="21"/>
                            <w:szCs w:val="21"/>
                            <w:lang w:eastAsia="en-GB"/>
                          </w:rPr>
                          <w:t>: 13.20-14.30 BST 14.20 -15.30 CET</w:t>
                        </w:r>
                      </w:p>
                      <w:p w14:paraId="3022C6D3" w14:textId="77777777" w:rsidR="007646EF" w:rsidRPr="007646EF" w:rsidRDefault="007646EF" w:rsidP="007646EF">
                        <w:pPr>
                          <w:numPr>
                            <w:ilvl w:val="0"/>
                            <w:numId w:val="4"/>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Maggie Ellis, </w:t>
                        </w:r>
                      </w:p>
                      <w:p w14:paraId="41324992" w14:textId="77777777" w:rsidR="007646EF" w:rsidRPr="007646EF" w:rsidRDefault="007646EF" w:rsidP="007646EF">
                        <w:pPr>
                          <w:numPr>
                            <w:ilvl w:val="0"/>
                            <w:numId w:val="4"/>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 xml:space="preserve">Irene </w:t>
                        </w:r>
                        <w:proofErr w:type="spellStart"/>
                        <w:r w:rsidRPr="007646EF">
                          <w:rPr>
                            <w:rFonts w:ascii="Helvetica" w:eastAsia="Times New Roman" w:hAnsi="Helvetica" w:cs="Helvetica"/>
                            <w:color w:val="202020"/>
                            <w:sz w:val="21"/>
                            <w:szCs w:val="21"/>
                            <w:lang w:eastAsia="en-GB"/>
                          </w:rPr>
                          <w:t>Lidoriki</w:t>
                        </w:r>
                        <w:proofErr w:type="spellEnd"/>
                        <w:r w:rsidRPr="007646EF">
                          <w:rPr>
                            <w:rFonts w:ascii="Helvetica" w:eastAsia="Times New Roman" w:hAnsi="Helvetica" w:cs="Helvetica"/>
                            <w:color w:val="202020"/>
                            <w:sz w:val="21"/>
                            <w:szCs w:val="21"/>
                            <w:lang w:eastAsia="en-GB"/>
                          </w:rPr>
                          <w:t>,</w:t>
                        </w:r>
                      </w:p>
                      <w:p w14:paraId="413D335E" w14:textId="77777777" w:rsidR="007646EF" w:rsidRPr="007646EF" w:rsidRDefault="007646EF" w:rsidP="007646EF">
                        <w:pPr>
                          <w:numPr>
                            <w:ilvl w:val="0"/>
                            <w:numId w:val="4"/>
                          </w:numPr>
                          <w:spacing w:before="100" w:beforeAutospacing="1" w:after="100" w:afterAutospacing="1" w:line="210" w:lineRule="atLeast"/>
                          <w:jc w:val="both"/>
                          <w:rPr>
                            <w:rFonts w:ascii="Helvetica" w:eastAsia="Times New Roman" w:hAnsi="Helvetica" w:cs="Helvetica"/>
                            <w:color w:val="202020"/>
                            <w:sz w:val="21"/>
                            <w:szCs w:val="21"/>
                            <w:lang w:eastAsia="en-GB"/>
                          </w:rPr>
                        </w:pPr>
                        <w:proofErr w:type="spellStart"/>
                        <w:r w:rsidRPr="007646EF">
                          <w:rPr>
                            <w:rFonts w:ascii="Helvetica" w:eastAsia="Times New Roman" w:hAnsi="Helvetica" w:cs="Helvetica"/>
                            <w:color w:val="202020"/>
                            <w:sz w:val="21"/>
                            <w:szCs w:val="21"/>
                            <w:lang w:eastAsia="en-GB"/>
                          </w:rPr>
                          <w:t>Koli</w:t>
                        </w:r>
                        <w:proofErr w:type="spellEnd"/>
                        <w:r w:rsidRPr="007646EF">
                          <w:rPr>
                            <w:rFonts w:ascii="Helvetica" w:eastAsia="Times New Roman" w:hAnsi="Helvetica" w:cs="Helvetica"/>
                            <w:color w:val="202020"/>
                            <w:sz w:val="21"/>
                            <w:szCs w:val="21"/>
                            <w:lang w:eastAsia="en-GB"/>
                          </w:rPr>
                          <w:t xml:space="preserve"> Miah</w:t>
                        </w:r>
                      </w:p>
                      <w:p w14:paraId="63E86201"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Register by email to </w:t>
                        </w:r>
                        <w:hyperlink r:id="rId9" w:history="1">
                          <w:r w:rsidRPr="007646EF">
                            <w:rPr>
                              <w:rFonts w:ascii="Helvetica" w:eastAsia="Times New Roman" w:hAnsi="Helvetica" w:cs="Helvetica"/>
                              <w:color w:val="007C89"/>
                              <w:sz w:val="21"/>
                              <w:szCs w:val="21"/>
                              <w:u w:val="single"/>
                              <w:lang w:eastAsia="en-GB"/>
                            </w:rPr>
                            <w:t>Westsqas@mac.com</w:t>
                          </w:r>
                        </w:hyperlink>
                      </w:p>
                      <w:p w14:paraId="6504BDCB"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w:t>
                        </w:r>
                        <w:r w:rsidRPr="007646EF">
                          <w:rPr>
                            <w:rFonts w:ascii="Helvetica" w:eastAsia="Times New Roman" w:hAnsi="Helvetica" w:cs="Helvetica"/>
                            <w:b/>
                            <w:bCs/>
                            <w:color w:val="202020"/>
                            <w:sz w:val="21"/>
                            <w:szCs w:val="21"/>
                            <w:lang w:eastAsia="en-GB"/>
                          </w:rPr>
                          <w:t>Board</w:t>
                        </w:r>
                        <w:r w:rsidRPr="007646EF">
                          <w:rPr>
                            <w:rFonts w:ascii="Helvetica" w:eastAsia="Times New Roman" w:hAnsi="Helvetica" w:cs="Helvetica"/>
                            <w:color w:val="202020"/>
                            <w:sz w:val="21"/>
                            <w:szCs w:val="21"/>
                            <w:lang w:eastAsia="en-GB"/>
                          </w:rPr>
                          <w:t>------------------------------------------</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EKTG is delighted to announce two new Members of the Board.</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 </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 xml:space="preserve">Lisa Cameron, MP and Margaret </w:t>
                        </w:r>
                        <w:proofErr w:type="spellStart"/>
                        <w:r w:rsidRPr="007646EF">
                          <w:rPr>
                            <w:rFonts w:ascii="Helvetica" w:eastAsia="Times New Roman" w:hAnsi="Helvetica" w:cs="Helvetica"/>
                            <w:b/>
                            <w:bCs/>
                            <w:color w:val="202020"/>
                            <w:sz w:val="21"/>
                            <w:szCs w:val="21"/>
                            <w:lang w:eastAsia="en-GB"/>
                          </w:rPr>
                          <w:t>Dangoor</w:t>
                        </w:r>
                        <w:proofErr w:type="spellEnd"/>
                        <w:r w:rsidRPr="007646EF">
                          <w:rPr>
                            <w:rFonts w:ascii="Helvetica" w:eastAsia="Times New Roman" w:hAnsi="Helvetica" w:cs="Helvetica"/>
                            <w:b/>
                            <w:bCs/>
                            <w:color w:val="202020"/>
                            <w:sz w:val="21"/>
                            <w:szCs w:val="21"/>
                            <w:lang w:eastAsia="en-GB"/>
                          </w:rPr>
                          <w:t>. </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 </w:t>
                        </w:r>
                        <w:r w:rsidRPr="007646EF">
                          <w:rPr>
                            <w:rFonts w:ascii="Helvetica" w:eastAsia="Times New Roman" w:hAnsi="Helvetica" w:cs="Helvetica"/>
                            <w:color w:val="202020"/>
                            <w:sz w:val="21"/>
                            <w:szCs w:val="21"/>
                            <w:lang w:eastAsia="en-GB"/>
                          </w:rPr>
                          <w:br/>
                          <w:t>Both these important people have taken part in earlier EKTG Events and Webinars.</w:t>
                        </w:r>
                        <w:r w:rsidRPr="007646EF">
                          <w:rPr>
                            <w:rFonts w:ascii="Helvetica" w:eastAsia="Times New Roman" w:hAnsi="Helvetica" w:cs="Helvetica"/>
                            <w:color w:val="202020"/>
                            <w:sz w:val="21"/>
                            <w:szCs w:val="21"/>
                            <w:lang w:eastAsia="en-GB"/>
                          </w:rPr>
                          <w:br/>
                          <w:t xml:space="preserve">We have written some information about </w:t>
                        </w:r>
                        <w:proofErr w:type="gramStart"/>
                        <w:r w:rsidRPr="007646EF">
                          <w:rPr>
                            <w:rFonts w:ascii="Helvetica" w:eastAsia="Times New Roman" w:hAnsi="Helvetica" w:cs="Helvetica"/>
                            <w:color w:val="202020"/>
                            <w:sz w:val="21"/>
                            <w:szCs w:val="21"/>
                            <w:lang w:eastAsia="en-GB"/>
                          </w:rPr>
                          <w:t>these important woman</w:t>
                        </w:r>
                        <w:proofErr w:type="gramEnd"/>
                        <w:r w:rsidRPr="007646EF">
                          <w:rPr>
                            <w:rFonts w:ascii="Helvetica" w:eastAsia="Times New Roman" w:hAnsi="Helvetica" w:cs="Helvetica"/>
                            <w:color w:val="202020"/>
                            <w:sz w:val="21"/>
                            <w:szCs w:val="21"/>
                            <w:lang w:eastAsia="en-GB"/>
                          </w:rPr>
                          <w:t>.</w:t>
                        </w:r>
                      </w:p>
                      <w:p w14:paraId="01F1F123" w14:textId="77777777" w:rsidR="007646EF" w:rsidRPr="007646EF" w:rsidRDefault="007646EF" w:rsidP="007646EF">
                        <w:pPr>
                          <w:numPr>
                            <w:ilvl w:val="0"/>
                            <w:numId w:val="5"/>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b/>
                            <w:bCs/>
                            <w:color w:val="202020"/>
                            <w:sz w:val="21"/>
                            <w:szCs w:val="21"/>
                            <w:lang w:eastAsia="en-GB"/>
                          </w:rPr>
                          <w:t>Lisa Cameron</w:t>
                        </w:r>
                      </w:p>
                      <w:p w14:paraId="39BC7DC5"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br/>
                          <w:t xml:space="preserve">Lisa Cameron has long contact with Psychology and Health from the University of Stirling before gaining her </w:t>
                        </w:r>
                        <w:proofErr w:type="spellStart"/>
                        <w:r w:rsidRPr="007646EF">
                          <w:rPr>
                            <w:rFonts w:ascii="Helvetica" w:eastAsia="Times New Roman" w:hAnsi="Helvetica" w:cs="Helvetica"/>
                            <w:color w:val="202020"/>
                            <w:sz w:val="21"/>
                            <w:szCs w:val="21"/>
                            <w:lang w:eastAsia="en-GB"/>
                          </w:rPr>
                          <w:t>DClinPsy</w:t>
                        </w:r>
                        <w:proofErr w:type="spellEnd"/>
                        <w:r w:rsidRPr="007646EF">
                          <w:rPr>
                            <w:rFonts w:ascii="Helvetica" w:eastAsia="Times New Roman" w:hAnsi="Helvetica" w:cs="Helvetica"/>
                            <w:color w:val="202020"/>
                            <w:sz w:val="21"/>
                            <w:szCs w:val="21"/>
                            <w:lang w:eastAsia="en-GB"/>
                          </w:rPr>
                          <w:t>. degree from the University of Glasgow. After her completing her higher education, Cameron specialised in forensic and clinical psychology and worked as a clinical psychologist in the NHS and as an assessor for the Scottish Risk Management Authority. She has been a trade union representative for Unite for more than a decade.</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 xml:space="preserve">Lisa Cameron was selected to contest the East Kilbride, Strathaven and </w:t>
                        </w:r>
                        <w:proofErr w:type="spellStart"/>
                        <w:r w:rsidRPr="007646EF">
                          <w:rPr>
                            <w:rFonts w:ascii="Helvetica" w:eastAsia="Times New Roman" w:hAnsi="Helvetica" w:cs="Helvetica"/>
                            <w:color w:val="202020"/>
                            <w:sz w:val="21"/>
                            <w:szCs w:val="21"/>
                            <w:lang w:eastAsia="en-GB"/>
                          </w:rPr>
                          <w:t>Lesmahagow</w:t>
                        </w:r>
                        <w:proofErr w:type="spellEnd"/>
                        <w:r w:rsidRPr="007646EF">
                          <w:rPr>
                            <w:rFonts w:ascii="Helvetica" w:eastAsia="Times New Roman" w:hAnsi="Helvetica" w:cs="Helvetica"/>
                            <w:color w:val="202020"/>
                            <w:sz w:val="21"/>
                            <w:szCs w:val="21"/>
                            <w:lang w:eastAsia="en-GB"/>
                          </w:rPr>
                          <w:t xml:space="preserve"> seat for the SNP at the 2015 UK general election.</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 xml:space="preserve">Lisa was the first clinical psychologist to be elected as an MP to the House of Commons. During the 2015–17 parliament, she was part of the International Development Committee and the International Development Sub-Committee on the Work of the Independent Commission for Aid Impact. Lisa Cameron retained her seat at the 2017 snap general election with 21,023 votes and both a reduced vote share and a majority of 3,866 votes. Following the election, Cameron was elected to be part of the Health Select Committee and </w:t>
                        </w:r>
                        <w:r w:rsidRPr="007646EF">
                          <w:rPr>
                            <w:rFonts w:ascii="Helvetica" w:eastAsia="Times New Roman" w:hAnsi="Helvetica" w:cs="Helvetica"/>
                            <w:color w:val="202020"/>
                            <w:sz w:val="21"/>
                            <w:szCs w:val="21"/>
                            <w:lang w:eastAsia="en-GB"/>
                          </w:rPr>
                          <w:lastRenderedPageBreak/>
                          <w:t xml:space="preserve">the Commons Reference Group on Representation and </w:t>
                        </w:r>
                        <w:proofErr w:type="gramStart"/>
                        <w:r w:rsidRPr="007646EF">
                          <w:rPr>
                            <w:rFonts w:ascii="Helvetica" w:eastAsia="Times New Roman" w:hAnsi="Helvetica" w:cs="Helvetica"/>
                            <w:color w:val="202020"/>
                            <w:sz w:val="21"/>
                            <w:szCs w:val="21"/>
                            <w:lang w:eastAsia="en-GB"/>
                          </w:rPr>
                          <w:t>Inclusion.[</w:t>
                        </w:r>
                        <w:proofErr w:type="gramEnd"/>
                        <w:r w:rsidRPr="007646EF">
                          <w:rPr>
                            <w:rFonts w:ascii="Helvetica" w:eastAsia="Times New Roman" w:hAnsi="Helvetica" w:cs="Helvetica"/>
                            <w:color w:val="202020"/>
                            <w:sz w:val="21"/>
                            <w:szCs w:val="21"/>
                            <w:lang w:eastAsia="en-GB"/>
                          </w:rPr>
                          <w:t xml:space="preserve"> She is the chair of the All-Party Parliamentary Groups (APPGs) on Health, Chile, Disability, Dog Advisory Welfare, Psychology, Textile and Fashion and co-chair of the APPG on New Towns. Lisa Cameron has been Chair of the Disability All Party Group in the House of Commons since 2015 and won 'Parliamentarian of the Year' Award 2019 by Sense the Disability Charity for this work.</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Connection with EKTG have included speaking at earlier events in the House of Lords and at Webinars. These have all included some aspect about Health and Care, Disability and Assistive Technology, Disability and Equality.</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Lisa is also a Member of the Parliamentary Committee Japan and also the Japan 20th Century Committee. She involved with plans for a joint Collaboration Meeting with the Japanese Embassy and Japanese Government.</w:t>
                        </w:r>
                        <w:r w:rsidRPr="007646EF">
                          <w:rPr>
                            <w:rFonts w:ascii="Helvetica" w:eastAsia="Times New Roman" w:hAnsi="Helvetica" w:cs="Helvetica"/>
                            <w:color w:val="202020"/>
                            <w:sz w:val="21"/>
                            <w:szCs w:val="21"/>
                            <w:lang w:eastAsia="en-GB"/>
                          </w:rPr>
                          <w:br/>
                          <w:t> </w:t>
                        </w:r>
                      </w:p>
                      <w:p w14:paraId="0F31AEEF" w14:textId="77777777" w:rsidR="007646EF" w:rsidRPr="007646EF" w:rsidRDefault="007646EF" w:rsidP="007646EF">
                        <w:pPr>
                          <w:numPr>
                            <w:ilvl w:val="0"/>
                            <w:numId w:val="6"/>
                          </w:numPr>
                          <w:spacing w:before="100" w:beforeAutospacing="1" w:after="100" w:afterAutospacing="1"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b/>
                            <w:bCs/>
                            <w:color w:val="202020"/>
                            <w:sz w:val="21"/>
                            <w:szCs w:val="21"/>
                            <w:lang w:eastAsia="en-GB"/>
                          </w:rPr>
                          <w:t xml:space="preserve">Margaret </w:t>
                        </w:r>
                        <w:proofErr w:type="spellStart"/>
                        <w:r w:rsidRPr="007646EF">
                          <w:rPr>
                            <w:rFonts w:ascii="Helvetica" w:eastAsia="Times New Roman" w:hAnsi="Helvetica" w:cs="Helvetica"/>
                            <w:b/>
                            <w:bCs/>
                            <w:color w:val="202020"/>
                            <w:sz w:val="21"/>
                            <w:szCs w:val="21"/>
                            <w:lang w:eastAsia="en-GB"/>
                          </w:rPr>
                          <w:t>Dangoor</w:t>
                        </w:r>
                        <w:proofErr w:type="spellEnd"/>
                      </w:p>
                      <w:p w14:paraId="0010D26E" w14:textId="77777777" w:rsidR="007646EF" w:rsidRPr="007646EF" w:rsidRDefault="007646EF" w:rsidP="007646EF">
                        <w:pPr>
                          <w:spacing w:after="0" w:line="210" w:lineRule="atLeast"/>
                          <w:jc w:val="both"/>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 xml:space="preserve">Margaret </w:t>
                        </w:r>
                        <w:proofErr w:type="spellStart"/>
                        <w:r w:rsidRPr="007646EF">
                          <w:rPr>
                            <w:rFonts w:ascii="Helvetica" w:eastAsia="Times New Roman" w:hAnsi="Helvetica" w:cs="Helvetica"/>
                            <w:color w:val="202020"/>
                            <w:sz w:val="21"/>
                            <w:szCs w:val="21"/>
                            <w:lang w:eastAsia="en-GB"/>
                          </w:rPr>
                          <w:t>Dangoor’s</w:t>
                        </w:r>
                        <w:proofErr w:type="spellEnd"/>
                        <w:r w:rsidRPr="007646EF">
                          <w:rPr>
                            <w:rFonts w:ascii="Helvetica" w:eastAsia="Times New Roman" w:hAnsi="Helvetica" w:cs="Helvetica"/>
                            <w:color w:val="202020"/>
                            <w:sz w:val="21"/>
                            <w:szCs w:val="21"/>
                            <w:lang w:eastAsia="en-GB"/>
                          </w:rPr>
                          <w:t xml:space="preserve"> long-term career background was in the NHS as a registered nurse, senior nurse and then general manager, particularly focusing on risk, patient safety and medico-legal management towards the end of her career. She has an MA in Health Law. After retiring from the </w:t>
                        </w:r>
                        <w:proofErr w:type="gramStart"/>
                        <w:r w:rsidRPr="007646EF">
                          <w:rPr>
                            <w:rFonts w:ascii="Helvetica" w:eastAsia="Times New Roman" w:hAnsi="Helvetica" w:cs="Helvetica"/>
                            <w:color w:val="202020"/>
                            <w:sz w:val="21"/>
                            <w:szCs w:val="21"/>
                            <w:lang w:eastAsia="en-GB"/>
                          </w:rPr>
                          <w:t>NHS</w:t>
                        </w:r>
                        <w:proofErr w:type="gramEnd"/>
                        <w:r w:rsidRPr="007646EF">
                          <w:rPr>
                            <w:rFonts w:ascii="Helvetica" w:eastAsia="Times New Roman" w:hAnsi="Helvetica" w:cs="Helvetica"/>
                            <w:color w:val="202020"/>
                            <w:sz w:val="21"/>
                            <w:szCs w:val="21"/>
                            <w:lang w:eastAsia="en-GB"/>
                          </w:rPr>
                          <w:t xml:space="preserve"> she ran a patient safety organisation for 10 years based at the Royal Society of Medicine. She is a life fellow and former council member and vice-president of the RSM and was responsible for setting up the first patient safety section of the society.</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While still working in the NHS Margaret became involved with the local community and voluntary sector, initially as a chair/board member of various charitable/community organisations. Currently she is a trustee of the Centre for Ageing Better, Carers UK, and Crossroads Care Richmond and Kingston, where she chairs a peer support group for carers of people with dementia.  Margaret was a family carer for her mother and her husband who both had Alzheimer’s disease.  For some years Margaret has been actively involved in public involvement, representing the views of patients, users and carers in health and social care.</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Margaret has been involved with the NIHR School for Social Care Research (SSCR) since the school first set up its first user, carer, practitioner group in 2009. She chairs the user, carer, practitioner group for the school and has sat on the SSCR's advisory board.</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 xml:space="preserve">Margaret holds a part-time contract in the Care Policy Evaluation Centre at the London School of Economics and Political Science.  Her role is to ensure the involvement of users of services and their </w:t>
                        </w:r>
                        <w:proofErr w:type="spellStart"/>
                        <w:r w:rsidRPr="007646EF">
                          <w:rPr>
                            <w:rFonts w:ascii="Helvetica" w:eastAsia="Times New Roman" w:hAnsi="Helvetica" w:cs="Helvetica"/>
                            <w:color w:val="202020"/>
                            <w:sz w:val="21"/>
                            <w:szCs w:val="21"/>
                            <w:lang w:eastAsia="en-GB"/>
                          </w:rPr>
                          <w:t>carers</w:t>
                        </w:r>
                        <w:proofErr w:type="spellEnd"/>
                        <w:r w:rsidRPr="007646EF">
                          <w:rPr>
                            <w:rFonts w:ascii="Helvetica" w:eastAsia="Times New Roman" w:hAnsi="Helvetica" w:cs="Helvetica"/>
                            <w:color w:val="202020"/>
                            <w:sz w:val="21"/>
                            <w:szCs w:val="21"/>
                            <w:lang w:eastAsia="en-GB"/>
                          </w:rPr>
                          <w:t xml:space="preserve"> in research projects and facilitates the recruitment of public involvement representatives.  She holds a co-investigator or advisory role on several current research projects, including COVID-19 related projects.</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Margaret keeps in touch with her local health and social care environment and chairs a health centre’s patient participation group.  She is an executive member of the South-East England Forum on Ageing (SEEFA).</w:t>
                        </w:r>
                      </w:p>
                      <w:p w14:paraId="20658401" w14:textId="77777777" w:rsidR="007646EF" w:rsidRPr="007646EF" w:rsidRDefault="007646EF" w:rsidP="007646EF">
                        <w:pPr>
                          <w:spacing w:after="0" w:line="210" w:lineRule="atLeast"/>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br/>
                          <w:t>--------------------------------------</w:t>
                        </w:r>
                        <w:r w:rsidRPr="007646EF">
                          <w:rPr>
                            <w:rFonts w:ascii="Helvetica" w:eastAsia="Times New Roman" w:hAnsi="Helvetica" w:cs="Helvetica"/>
                            <w:b/>
                            <w:bCs/>
                            <w:color w:val="202020"/>
                            <w:sz w:val="21"/>
                            <w:szCs w:val="21"/>
                            <w:lang w:eastAsia="en-GB"/>
                          </w:rPr>
                          <w:t>News</w:t>
                        </w:r>
                        <w:r w:rsidRPr="007646EF">
                          <w:rPr>
                            <w:rFonts w:ascii="Helvetica" w:eastAsia="Times New Roman" w:hAnsi="Helvetica" w:cs="Helvetica"/>
                            <w:color w:val="202020"/>
                            <w:sz w:val="21"/>
                            <w:szCs w:val="21"/>
                            <w:lang w:eastAsia="en-GB"/>
                          </w:rPr>
                          <w:t>------------------------------------------</w:t>
                        </w:r>
                        <w:r w:rsidRPr="007646EF">
                          <w:rPr>
                            <w:rFonts w:ascii="Helvetica" w:eastAsia="Times New Roman" w:hAnsi="Helvetica" w:cs="Helvetica"/>
                            <w:color w:val="202020"/>
                            <w:sz w:val="21"/>
                            <w:szCs w:val="21"/>
                            <w:lang w:eastAsia="en-GB"/>
                          </w:rPr>
                          <w:br/>
                          <w:t> </w:t>
                        </w:r>
                      </w:p>
                      <w:p w14:paraId="7185DD20" w14:textId="77777777" w:rsidR="007646EF" w:rsidRPr="007646EF" w:rsidRDefault="007646EF" w:rsidP="007646EF">
                        <w:pPr>
                          <w:spacing w:after="0" w:line="413" w:lineRule="atLeast"/>
                          <w:outlineLvl w:val="1"/>
                          <w:rPr>
                            <w:rFonts w:ascii="Helvetica" w:eastAsia="Times New Roman" w:hAnsi="Helvetica" w:cs="Helvetica"/>
                            <w:b/>
                            <w:bCs/>
                            <w:color w:val="202020"/>
                            <w:sz w:val="33"/>
                            <w:szCs w:val="33"/>
                            <w:lang w:eastAsia="en-GB"/>
                          </w:rPr>
                        </w:pPr>
                        <w:r w:rsidRPr="007646EF">
                          <w:rPr>
                            <w:rFonts w:ascii="Helvetica" w:eastAsia="Times New Roman" w:hAnsi="Helvetica" w:cs="Helvetica"/>
                            <w:b/>
                            <w:bCs/>
                            <w:color w:val="202020"/>
                            <w:sz w:val="21"/>
                            <w:szCs w:val="21"/>
                            <w:lang w:eastAsia="en-GB"/>
                          </w:rPr>
                          <w:t>Council of the European Union</w:t>
                        </w:r>
                      </w:p>
                      <w:p w14:paraId="3780F608" w14:textId="77777777" w:rsidR="007646EF" w:rsidRPr="007646EF" w:rsidRDefault="007646EF" w:rsidP="007646EF">
                        <w:pPr>
                          <w:spacing w:after="0" w:line="210" w:lineRule="atLeast"/>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 xml:space="preserve">Health ministers will meet on Tuesday December 7, to exchange views on the state of play of the current and future EU response to the COVID-19 pandemic. The economic and financial affairs ministers will discuss the 2022 European Semester cycle on Tuesday too, while the Presidency will present a progress report on the Fit for 55 legislative </w:t>
                        </w:r>
                        <w:proofErr w:type="gramStart"/>
                        <w:r w:rsidRPr="007646EF">
                          <w:rPr>
                            <w:rFonts w:ascii="Helvetica" w:eastAsia="Times New Roman" w:hAnsi="Helvetica" w:cs="Helvetica"/>
                            <w:color w:val="202020"/>
                            <w:sz w:val="21"/>
                            <w:szCs w:val="21"/>
                            <w:lang w:eastAsia="en-GB"/>
                          </w:rPr>
                          <w:t>package</w:t>
                        </w:r>
                        <w:proofErr w:type="gramEnd"/>
                        <w:r w:rsidRPr="007646EF">
                          <w:rPr>
                            <w:rFonts w:ascii="Helvetica" w:eastAsia="Times New Roman" w:hAnsi="Helvetica" w:cs="Helvetica"/>
                            <w:color w:val="202020"/>
                            <w:sz w:val="21"/>
                            <w:szCs w:val="21"/>
                            <w:lang w:eastAsia="en-GB"/>
                          </w:rPr>
                          <w:t>. On Thursday, Home Affairs ministers will hold a debate on migration as a hybrid attack tool.</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lastRenderedPageBreak/>
                          <w:br/>
                        </w:r>
                        <w:hyperlink r:id="rId10" w:history="1">
                          <w:r w:rsidRPr="007646EF">
                            <w:rPr>
                              <w:rFonts w:ascii="Helvetica" w:eastAsia="Times New Roman" w:hAnsi="Helvetica" w:cs="Helvetica"/>
                              <w:color w:val="007C89"/>
                              <w:sz w:val="21"/>
                              <w:szCs w:val="21"/>
                              <w:u w:val="single"/>
                              <w:lang w:eastAsia="en-GB"/>
                            </w:rPr>
                            <w:t>Read More</w:t>
                          </w:r>
                        </w:hyperlink>
                        <w:r w:rsidRPr="007646EF">
                          <w:rPr>
                            <w:rFonts w:ascii="Helvetica" w:eastAsia="Times New Roman" w:hAnsi="Helvetica" w:cs="Helvetica"/>
                            <w:color w:val="202020"/>
                            <w:sz w:val="21"/>
                            <w:szCs w:val="21"/>
                            <w:lang w:eastAsia="en-GB"/>
                          </w:rPr>
                          <w:br/>
                          <w:t> </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The consortium of COVID-X announces the launch of Open Call #2 for a unique acceleration programme in Europe to fast-track to market 15+ European data technology solutions</w:t>
                        </w:r>
                        <w:r w:rsidRPr="007646EF">
                          <w:rPr>
                            <w:rFonts w:ascii="Helvetica" w:eastAsia="Times New Roman" w:hAnsi="Helvetica" w:cs="Helvetica"/>
                            <w:color w:val="202020"/>
                            <w:sz w:val="21"/>
                            <w:szCs w:val="21"/>
                            <w:lang w:eastAsia="en-GB"/>
                          </w:rPr>
                          <w:br/>
                          <w:t> </w:t>
                        </w:r>
                        <w:r w:rsidRPr="007646EF">
                          <w:rPr>
                            <w:rFonts w:ascii="Helvetica" w:eastAsia="Times New Roman" w:hAnsi="Helvetica" w:cs="Helvetica"/>
                            <w:color w:val="202020"/>
                            <w:sz w:val="21"/>
                            <w:szCs w:val="21"/>
                            <w:lang w:eastAsia="en-GB"/>
                          </w:rPr>
                          <w:br/>
                          <w:t>The consortium of COVID-X announces the launch of Open Call #2 for a unique acceleration programme in Europe to fast-track to market 15+ European data technology solutions, addressing COVID-19 challenges and facilitating an innovative stack of AI-driven tools in order to defeat the pandemic. </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COVID-X Programme, supported by the European Commission under Horizon2020 programme, funds European companies and healthcare providers to boost 30+ data-driven solutions to the markets to overcome clinical challenges in diagnosis, prognosis, and follow-up. The funding is invested in solutions with TRL 7+ and [or in the process of] CE marking, covering two profiles: single solution (EU tech SMEs / Start-Ups) validating their solutions at one of COVID-X pilot sites; or team solution (Tech provider bringing in a healthcare provider that will validate the solution).</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In addition to the direct funding, the COVID-X Programme provides the top-ranked solutions access in a tailored acceleration programme organized in 3 sprints of 3 months each. These include technical coaching, business mentoring sessions as well as support in ethical issues and piloting with healthcare organizations. This 10-month programme targets to boost the quick market uptake to defeat COVID-19 with data solutions.</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To attract top-notch solutions meeting the set selection criteria, the Open Call#2 has a two-stage application process: In the first stage, the applicant's eligibility and alignment with the selection criteria are assessed. All eligible applications access the 2nd stage where the complete application form with detailed information about the solution &amp; implementation is required.</w:t>
                        </w:r>
                        <w:r w:rsidRPr="007646EF">
                          <w:rPr>
                            <w:rFonts w:ascii="Helvetica" w:eastAsia="Times New Roman" w:hAnsi="Helvetica" w:cs="Helvetica"/>
                            <w:color w:val="202020"/>
                            <w:sz w:val="21"/>
                            <w:szCs w:val="21"/>
                            <w:lang w:eastAsia="en-GB"/>
                          </w:rPr>
                          <w:br/>
                          <w:t>The COVID-X Programme Open Call #1 closed on 27.1.2021 gathering 112 applications from data technology companies and healthcare providers coming from 29 different countries in Europe and beyond. 16 selected single and team solutions were selected and are now completing the 1st Sprint of the programme.</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hyperlink r:id="rId11" w:history="1">
                          <w:r w:rsidRPr="007646EF">
                            <w:rPr>
                              <w:rFonts w:ascii="Helvetica" w:eastAsia="Times New Roman" w:hAnsi="Helvetica" w:cs="Helvetica"/>
                              <w:color w:val="007C89"/>
                              <w:sz w:val="21"/>
                              <w:szCs w:val="21"/>
                              <w:u w:val="single"/>
                              <w:lang w:eastAsia="en-GB"/>
                            </w:rPr>
                            <w:t>Read More</w:t>
                          </w:r>
                        </w:hyperlink>
                        <w:r w:rsidRPr="007646EF">
                          <w:rPr>
                            <w:rFonts w:ascii="Helvetica" w:eastAsia="Times New Roman" w:hAnsi="Helvetica" w:cs="Helvetica"/>
                            <w:color w:val="202020"/>
                            <w:sz w:val="21"/>
                            <w:szCs w:val="21"/>
                            <w:lang w:eastAsia="en-GB"/>
                          </w:rPr>
                          <w:br/>
                          <w:t> </w:t>
                        </w:r>
                        <w:r w:rsidRPr="007646EF">
                          <w:rPr>
                            <w:rFonts w:ascii="Helvetica" w:eastAsia="Times New Roman" w:hAnsi="Helvetica" w:cs="Helvetica"/>
                            <w:color w:val="202020"/>
                            <w:sz w:val="21"/>
                            <w:szCs w:val="21"/>
                            <w:lang w:eastAsia="en-GB"/>
                          </w:rPr>
                          <w:br/>
                          <w:t> </w:t>
                        </w:r>
                        <w:r w:rsidRPr="007646EF">
                          <w:rPr>
                            <w:rFonts w:ascii="Helvetica" w:eastAsia="Times New Roman" w:hAnsi="Helvetica" w:cs="Helvetica"/>
                            <w:color w:val="202020"/>
                            <w:sz w:val="21"/>
                            <w:szCs w:val="21"/>
                            <w:lang w:eastAsia="en-GB"/>
                          </w:rPr>
                          <w:br/>
                          <w:t> </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b/>
                            <w:bCs/>
                            <w:color w:val="202020"/>
                            <w:sz w:val="21"/>
                            <w:szCs w:val="21"/>
                            <w:lang w:eastAsia="en-GB"/>
                          </w:rPr>
                          <w:t>Road safety in focus</w:t>
                        </w:r>
                        <w:r w:rsidRPr="007646EF">
                          <w:rPr>
                            <w:rFonts w:ascii="Helvetica" w:eastAsia="Times New Roman" w:hAnsi="Helvetica" w:cs="Helvetica"/>
                            <w:color w:val="202020"/>
                            <w:sz w:val="21"/>
                            <w:szCs w:val="21"/>
                            <w:lang w:eastAsia="en-GB"/>
                          </w:rPr>
                          <w:br/>
                          <w:t> </w:t>
                        </w:r>
                        <w:r w:rsidRPr="007646EF">
                          <w:rPr>
                            <w:rFonts w:ascii="Helvetica" w:eastAsia="Times New Roman" w:hAnsi="Helvetica" w:cs="Helvetica"/>
                            <w:color w:val="202020"/>
                            <w:sz w:val="21"/>
                            <w:szCs w:val="21"/>
                            <w:lang w:eastAsia="en-GB"/>
                          </w:rPr>
                          <w:br/>
                          <w:t>ITF Secretary-General Young Tae Kim took part in the UN General Assembly's Supporting Event for the High-level Meeting on Road Safety in 2022. Dr Kim shared insights on how to reap the best results from investments in road safety during the hybrid event held in New York (USA) and online to advance the goals of the Second Decade of Action for Road Safety 2021-2030. This December, ITF releases several road safety reports designed to shape more effective policies. </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hyperlink r:id="rId12" w:history="1">
                          <w:r w:rsidRPr="007646EF">
                            <w:rPr>
                              <w:rFonts w:ascii="Helvetica" w:eastAsia="Times New Roman" w:hAnsi="Helvetica" w:cs="Helvetica"/>
                              <w:color w:val="007C89"/>
                              <w:sz w:val="21"/>
                              <w:szCs w:val="21"/>
                              <w:u w:val="single"/>
                              <w:lang w:eastAsia="en-GB"/>
                            </w:rPr>
                            <w:t>Read More</w:t>
                          </w:r>
                        </w:hyperlink>
                        <w:r w:rsidRPr="007646EF">
                          <w:rPr>
                            <w:rFonts w:ascii="Helvetica" w:eastAsia="Times New Roman" w:hAnsi="Helvetica" w:cs="Helvetica"/>
                            <w:color w:val="202020"/>
                            <w:sz w:val="21"/>
                            <w:szCs w:val="21"/>
                            <w:lang w:eastAsia="en-GB"/>
                          </w:rPr>
                          <w:br/>
                          <w:t> </w:t>
                        </w:r>
                      </w:p>
                      <w:p w14:paraId="696B6FD7" w14:textId="77777777" w:rsidR="007646EF" w:rsidRPr="007646EF" w:rsidRDefault="007646EF" w:rsidP="007646EF">
                        <w:pPr>
                          <w:spacing w:after="0" w:line="413" w:lineRule="atLeast"/>
                          <w:outlineLvl w:val="1"/>
                          <w:rPr>
                            <w:rFonts w:ascii="Helvetica" w:eastAsia="Times New Roman" w:hAnsi="Helvetica" w:cs="Helvetica"/>
                            <w:b/>
                            <w:bCs/>
                            <w:color w:val="202020"/>
                            <w:sz w:val="33"/>
                            <w:szCs w:val="33"/>
                            <w:lang w:eastAsia="en-GB"/>
                          </w:rPr>
                        </w:pPr>
                        <w:r w:rsidRPr="007646EF">
                          <w:rPr>
                            <w:rFonts w:ascii="Helvetica" w:eastAsia="Times New Roman" w:hAnsi="Helvetica" w:cs="Helvetica"/>
                            <w:b/>
                            <w:bCs/>
                            <w:color w:val="202020"/>
                            <w:sz w:val="21"/>
                            <w:szCs w:val="21"/>
                            <w:lang w:eastAsia="en-GB"/>
                          </w:rPr>
                          <w:t>European Parliament</w:t>
                        </w:r>
                      </w:p>
                      <w:p w14:paraId="59AE6A43" w14:textId="77777777" w:rsidR="007646EF" w:rsidRPr="007646EF" w:rsidRDefault="007646EF" w:rsidP="007646EF">
                        <w:pPr>
                          <w:spacing w:after="0" w:line="413" w:lineRule="atLeast"/>
                          <w:outlineLvl w:val="1"/>
                          <w:rPr>
                            <w:rFonts w:ascii="Helvetica" w:eastAsia="Times New Roman" w:hAnsi="Helvetica" w:cs="Helvetica"/>
                            <w:b/>
                            <w:bCs/>
                            <w:color w:val="202020"/>
                            <w:sz w:val="33"/>
                            <w:szCs w:val="33"/>
                            <w:lang w:eastAsia="en-GB"/>
                          </w:rPr>
                        </w:pPr>
                        <w:r w:rsidRPr="007646EF">
                          <w:rPr>
                            <w:rFonts w:ascii="Helvetica" w:eastAsia="Times New Roman" w:hAnsi="Helvetica" w:cs="Helvetica"/>
                            <w:b/>
                            <w:bCs/>
                            <w:color w:val="202020"/>
                            <w:sz w:val="33"/>
                            <w:szCs w:val="33"/>
                            <w:lang w:eastAsia="en-GB"/>
                          </w:rPr>
                          <w:t> </w:t>
                        </w:r>
                      </w:p>
                      <w:p w14:paraId="132F8068" w14:textId="77777777" w:rsidR="007646EF" w:rsidRPr="007646EF" w:rsidRDefault="007646EF" w:rsidP="007646EF">
                        <w:pPr>
                          <w:spacing w:after="0" w:line="210" w:lineRule="atLeast"/>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lastRenderedPageBreak/>
                          <w:t>On Tuesday, Members of the European Parliament will debate and vote on the Digital Markets Act. On Wednesday, the MEPs will debate on the plans to undermine further fundamental rights in Poland, in particular regarding the standards of the European Convention of Human Rights and Sexual and Reproductive Health and Rights. On Thursday, they will vote on the situation at the Ukrainian border and in Russian-occupied territories of Ukraine.</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hyperlink r:id="rId13" w:history="1">
                          <w:r w:rsidRPr="007646EF">
                            <w:rPr>
                              <w:rFonts w:ascii="Helvetica" w:eastAsia="Times New Roman" w:hAnsi="Helvetica" w:cs="Helvetica"/>
                              <w:color w:val="007C89"/>
                              <w:sz w:val="21"/>
                              <w:szCs w:val="21"/>
                              <w:u w:val="single"/>
                              <w:lang w:eastAsia="en-GB"/>
                            </w:rPr>
                            <w:t>Read More</w:t>
                          </w:r>
                        </w:hyperlink>
                        <w:r w:rsidRPr="007646EF">
                          <w:rPr>
                            <w:rFonts w:ascii="Helvetica" w:eastAsia="Times New Roman" w:hAnsi="Helvetica" w:cs="Helvetica"/>
                            <w:color w:val="202020"/>
                            <w:sz w:val="21"/>
                            <w:szCs w:val="21"/>
                            <w:lang w:eastAsia="en-GB"/>
                          </w:rPr>
                          <w:br/>
                          <w:t> </w:t>
                        </w:r>
                      </w:p>
                      <w:tbl>
                        <w:tblPr>
                          <w:tblW w:w="8550" w:type="dxa"/>
                          <w:tblCellMar>
                            <w:left w:w="0" w:type="dxa"/>
                            <w:right w:w="0" w:type="dxa"/>
                          </w:tblCellMar>
                          <w:tblLook w:val="04A0" w:firstRow="1" w:lastRow="0" w:firstColumn="1" w:lastColumn="0" w:noHBand="0" w:noVBand="1"/>
                        </w:tblPr>
                        <w:tblGrid>
                          <w:gridCol w:w="8550"/>
                        </w:tblGrid>
                        <w:tr w:rsidR="007646EF" w:rsidRPr="007646EF" w14:paraId="64110498" w14:textId="77777777" w:rsidTr="007646EF">
                          <w:tc>
                            <w:tcPr>
                              <w:tcW w:w="8550" w:type="dxa"/>
                              <w:vAlign w:val="center"/>
                              <w:hideMark/>
                            </w:tcPr>
                            <w:p w14:paraId="205DD71F" w14:textId="77777777" w:rsidR="007646EF" w:rsidRPr="007646EF" w:rsidRDefault="007646EF" w:rsidP="007646EF">
                              <w:pPr>
                                <w:spacing w:after="0" w:line="413" w:lineRule="atLeast"/>
                                <w:outlineLvl w:val="1"/>
                                <w:rPr>
                                  <w:rFonts w:ascii="Helvetica" w:eastAsia="Times New Roman" w:hAnsi="Helvetica" w:cs="Helvetica"/>
                                  <w:b/>
                                  <w:bCs/>
                                  <w:color w:val="202020"/>
                                  <w:sz w:val="33"/>
                                  <w:szCs w:val="33"/>
                                  <w:lang w:eastAsia="en-GB"/>
                                </w:rPr>
                              </w:pPr>
                              <w:r w:rsidRPr="007646EF">
                                <w:rPr>
                                  <w:rFonts w:ascii="Helvetica" w:eastAsia="Times New Roman" w:hAnsi="Helvetica" w:cs="Helvetica"/>
                                  <w:b/>
                                  <w:bCs/>
                                  <w:color w:val="202020"/>
                                  <w:sz w:val="21"/>
                                  <w:szCs w:val="21"/>
                                  <w:lang w:eastAsia="en-GB"/>
                                </w:rPr>
                                <w:t>Estonia – a European and global leader in the digitalisation of public services</w:t>
                              </w:r>
                            </w:p>
                            <w:p w14:paraId="4B1282B9" w14:textId="77777777" w:rsidR="007646EF" w:rsidRPr="007646EF" w:rsidRDefault="007646EF" w:rsidP="007646EF">
                              <w:pPr>
                                <w:spacing w:after="0" w:line="413" w:lineRule="atLeast"/>
                                <w:outlineLvl w:val="1"/>
                                <w:rPr>
                                  <w:rFonts w:ascii="Helvetica" w:eastAsia="Times New Roman" w:hAnsi="Helvetica" w:cs="Helvetica"/>
                                  <w:b/>
                                  <w:bCs/>
                                  <w:color w:val="202020"/>
                                  <w:sz w:val="33"/>
                                  <w:szCs w:val="33"/>
                                  <w:lang w:eastAsia="en-GB"/>
                                </w:rPr>
                              </w:pPr>
                              <w:r w:rsidRPr="007646EF">
                                <w:rPr>
                                  <w:rFonts w:ascii="Helvetica" w:eastAsia="Times New Roman" w:hAnsi="Helvetica" w:cs="Helvetica"/>
                                  <w:b/>
                                  <w:bCs/>
                                  <w:color w:val="202020"/>
                                  <w:sz w:val="33"/>
                                  <w:szCs w:val="33"/>
                                  <w:lang w:eastAsia="en-GB"/>
                                </w:rPr>
                                <w:t> </w:t>
                              </w:r>
                            </w:p>
                            <w:p w14:paraId="202DD178" w14:textId="77777777" w:rsidR="007646EF" w:rsidRPr="007646EF" w:rsidRDefault="007646EF" w:rsidP="007646EF">
                              <w:pPr>
                                <w:spacing w:after="0" w:line="240" w:lineRule="auto"/>
                                <w:rPr>
                                  <w:rFonts w:ascii="Times New Roman" w:eastAsia="Times New Roman" w:hAnsi="Times New Roman" w:cs="Times New Roman"/>
                                  <w:sz w:val="24"/>
                                  <w:szCs w:val="24"/>
                                  <w:lang w:eastAsia="en-GB"/>
                                </w:rPr>
                              </w:pPr>
                              <w:r w:rsidRPr="007646EF">
                                <w:rPr>
                                  <w:rFonts w:ascii="Times New Roman" w:eastAsia="Times New Roman" w:hAnsi="Times New Roman" w:cs="Times New Roman"/>
                                  <w:sz w:val="24"/>
                                  <w:szCs w:val="24"/>
                                  <w:lang w:eastAsia="en-GB"/>
                                </w:rPr>
                                <w:t>Estonia ranks 7th in the DESI 2021, with a higher score than the EU average. The country is a frontrunner in digital public services and performs very well on Human Capital. There is room for improvement in Connectivity and the deployment of 5G</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r>
                              <w:hyperlink r:id="rId14" w:history="1">
                                <w:r w:rsidRPr="007646EF">
                                  <w:rPr>
                                    <w:rFonts w:ascii="Times New Roman" w:eastAsia="Times New Roman" w:hAnsi="Times New Roman" w:cs="Times New Roman"/>
                                    <w:color w:val="007C89"/>
                                    <w:sz w:val="24"/>
                                    <w:szCs w:val="24"/>
                                    <w:u w:val="single"/>
                                    <w:lang w:eastAsia="en-GB"/>
                                  </w:rPr>
                                  <w:t>Read More</w:t>
                                </w:r>
                              </w:hyperlink>
                              <w:r w:rsidRPr="007646EF">
                                <w:rPr>
                                  <w:rFonts w:ascii="Times New Roman" w:eastAsia="Times New Roman" w:hAnsi="Times New Roman" w:cs="Times New Roman"/>
                                  <w:sz w:val="24"/>
                                  <w:szCs w:val="24"/>
                                  <w:lang w:eastAsia="en-GB"/>
                                </w:rPr>
                                <w:br/>
                                <w:t> </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b/>
                                  <w:bCs/>
                                  <w:sz w:val="24"/>
                                  <w:szCs w:val="24"/>
                                  <w:lang w:eastAsia="en-GB"/>
                                </w:rPr>
                                <w:t>Thomas Pocklington Trust: What do we see?</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t>Thomas Pocklington Trust is delighted to announce the launch of ‘What do we see – How the world looks to vision impaired children’.</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t>Created for professionals who work with vision impaired children and their families, the video simulates five common sight conditions in an educational setting. It aims to raise awareness and understanding of each condition, how it affects a young person and tips to support them.</w:t>
                              </w:r>
                              <w:r w:rsidRPr="007646EF">
                                <w:rPr>
                                  <w:rFonts w:ascii="Times New Roman" w:eastAsia="Times New Roman" w:hAnsi="Times New Roman" w:cs="Times New Roman"/>
                                  <w:sz w:val="24"/>
                                  <w:szCs w:val="24"/>
                                  <w:lang w:eastAsia="en-GB"/>
                                </w:rPr>
                                <w:br/>
                                <w:t> </w:t>
                              </w:r>
                              <w:r w:rsidRPr="007646EF">
                                <w:rPr>
                                  <w:rFonts w:ascii="Times New Roman" w:eastAsia="Times New Roman" w:hAnsi="Times New Roman" w:cs="Times New Roman"/>
                                  <w:sz w:val="24"/>
                                  <w:szCs w:val="24"/>
                                  <w:lang w:eastAsia="en-GB"/>
                                </w:rPr>
                                <w:br/>
                                <w:t>The video simulates five of the most prevalent conditions in children and young people in an educational setting and used augmented reality to show how things typically look to those living with: Nystagmus, Retinitis Pigmentosa, Cataracts, Retinopathy of Prematurity and Optic Atrophy.</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r>
                              <w:hyperlink r:id="rId15" w:history="1">
                                <w:r w:rsidRPr="007646EF">
                                  <w:rPr>
                                    <w:rFonts w:ascii="Times New Roman" w:eastAsia="Times New Roman" w:hAnsi="Times New Roman" w:cs="Times New Roman"/>
                                    <w:color w:val="007C89"/>
                                    <w:sz w:val="24"/>
                                    <w:szCs w:val="24"/>
                                    <w:u w:val="single"/>
                                    <w:lang w:eastAsia="en-GB"/>
                                  </w:rPr>
                                  <w:t>Read More</w:t>
                                </w:r>
                              </w:hyperlink>
                              <w:r w:rsidRPr="007646EF">
                                <w:rPr>
                                  <w:rFonts w:ascii="Times New Roman" w:eastAsia="Times New Roman" w:hAnsi="Times New Roman" w:cs="Times New Roman"/>
                                  <w:sz w:val="24"/>
                                  <w:szCs w:val="24"/>
                                  <w:lang w:eastAsia="en-GB"/>
                                </w:rPr>
                                <w:br/>
                                <w:t> </w:t>
                              </w:r>
                            </w:p>
                            <w:p w14:paraId="18C9AF67" w14:textId="77777777" w:rsidR="007646EF" w:rsidRPr="007646EF" w:rsidRDefault="007646EF" w:rsidP="007646EF">
                              <w:pPr>
                                <w:spacing w:after="0" w:line="488" w:lineRule="atLeast"/>
                                <w:outlineLvl w:val="0"/>
                                <w:rPr>
                                  <w:rFonts w:ascii="Helvetica" w:eastAsia="Times New Roman" w:hAnsi="Helvetica" w:cs="Helvetica"/>
                                  <w:b/>
                                  <w:bCs/>
                                  <w:color w:val="202020"/>
                                  <w:kern w:val="36"/>
                                  <w:sz w:val="39"/>
                                  <w:szCs w:val="39"/>
                                  <w:lang w:eastAsia="en-GB"/>
                                </w:rPr>
                              </w:pPr>
                              <w:r w:rsidRPr="007646EF">
                                <w:rPr>
                                  <w:rFonts w:ascii="Helvetica" w:eastAsia="Times New Roman" w:hAnsi="Helvetica" w:cs="Helvetica"/>
                                  <w:b/>
                                  <w:bCs/>
                                  <w:color w:val="202020"/>
                                  <w:kern w:val="36"/>
                                  <w:sz w:val="21"/>
                                  <w:szCs w:val="21"/>
                                  <w:lang w:eastAsia="en-GB"/>
                                </w:rPr>
                                <w:t>Eastern Partnership | Energy and Climate | EUCO Summit</w:t>
                              </w:r>
                            </w:p>
                            <w:p w14:paraId="0C5ACED9" w14:textId="77777777" w:rsidR="007646EF" w:rsidRPr="007646EF" w:rsidRDefault="007646EF" w:rsidP="007646EF">
                              <w:pPr>
                                <w:spacing w:after="0" w:line="240" w:lineRule="auto"/>
                                <w:rPr>
                                  <w:rFonts w:ascii="Times New Roman" w:eastAsia="Times New Roman" w:hAnsi="Times New Roman" w:cs="Times New Roman"/>
                                  <w:sz w:val="24"/>
                                  <w:szCs w:val="24"/>
                                  <w:lang w:eastAsia="en-GB"/>
                                </w:rPr>
                              </w:pPr>
                              <w:r w:rsidRPr="007646EF">
                                <w:rPr>
                                  <w:rFonts w:ascii="Times New Roman" w:eastAsia="Times New Roman" w:hAnsi="Times New Roman" w:cs="Times New Roman"/>
                                  <w:sz w:val="24"/>
                                  <w:szCs w:val="24"/>
                                  <w:lang w:eastAsia="en-GB"/>
                                </w:rPr>
                                <w:t xml:space="preserve">This week, European Parliament's political groups will take part in a plenary </w:t>
                              </w:r>
                              <w:proofErr w:type="gramStart"/>
                              <w:r w:rsidRPr="007646EF">
                                <w:rPr>
                                  <w:rFonts w:ascii="Times New Roman" w:eastAsia="Times New Roman" w:hAnsi="Times New Roman" w:cs="Times New Roman"/>
                                  <w:sz w:val="24"/>
                                  <w:szCs w:val="24"/>
                                  <w:lang w:eastAsia="en-GB"/>
                                </w:rPr>
                                <w:t>session,  and</w:t>
                              </w:r>
                              <w:proofErr w:type="gramEnd"/>
                              <w:r w:rsidRPr="007646EF">
                                <w:rPr>
                                  <w:rFonts w:ascii="Times New Roman" w:eastAsia="Times New Roman" w:hAnsi="Times New Roman" w:cs="Times New Roman"/>
                                  <w:sz w:val="24"/>
                                  <w:szCs w:val="24"/>
                                  <w:lang w:eastAsia="en-GB"/>
                                </w:rPr>
                                <w:t xml:space="preserve"> debate and vote on several issues, including the Digital Markets Act and combating gender-based violence and cyberviolence. On Tuesday, the Commission will convene for the College meeting to discuss elements of the energy and climate pact as well as the Efficient and green mobility package. On Wednesday, the sixth Eastern Partnership (</w:t>
                              </w:r>
                              <w:proofErr w:type="spellStart"/>
                              <w:r w:rsidRPr="007646EF">
                                <w:rPr>
                                  <w:rFonts w:ascii="Times New Roman" w:eastAsia="Times New Roman" w:hAnsi="Times New Roman" w:cs="Times New Roman"/>
                                  <w:sz w:val="24"/>
                                  <w:szCs w:val="24"/>
                                  <w:lang w:eastAsia="en-GB"/>
                                </w:rPr>
                                <w:t>EaP</w:t>
                              </w:r>
                              <w:proofErr w:type="spellEnd"/>
                              <w:r w:rsidRPr="007646EF">
                                <w:rPr>
                                  <w:rFonts w:ascii="Times New Roman" w:eastAsia="Times New Roman" w:hAnsi="Times New Roman" w:cs="Times New Roman"/>
                                  <w:sz w:val="24"/>
                                  <w:szCs w:val="24"/>
                                  <w:lang w:eastAsia="en-GB"/>
                                </w:rPr>
                                <w:t>) Summit will meet to reaffirm and reinforce the joint commitment to foster stability and cooperation, to pursue necessary reforms, while the European Council will take place to address the pandemic, security and defence issues as well as external relations.</w:t>
                              </w:r>
                              <w:r w:rsidRPr="007646EF">
                                <w:rPr>
                                  <w:rFonts w:ascii="Times New Roman" w:eastAsia="Times New Roman" w:hAnsi="Times New Roman" w:cs="Times New Roman"/>
                                  <w:sz w:val="24"/>
                                  <w:szCs w:val="24"/>
                                  <w:lang w:eastAsia="en-GB"/>
                                </w:rPr>
                                <w:br/>
                                <w:t> </w:t>
                              </w:r>
                            </w:p>
                            <w:p w14:paraId="12BE18CD" w14:textId="77777777" w:rsidR="007646EF" w:rsidRPr="007646EF" w:rsidRDefault="007646EF" w:rsidP="007646EF">
                              <w:pPr>
                                <w:spacing w:after="0" w:line="375" w:lineRule="atLeast"/>
                                <w:outlineLvl w:val="2"/>
                                <w:rPr>
                                  <w:rFonts w:ascii="Helvetica" w:eastAsia="Times New Roman" w:hAnsi="Helvetica" w:cs="Helvetica"/>
                                  <w:b/>
                                  <w:bCs/>
                                  <w:color w:val="202020"/>
                                  <w:sz w:val="30"/>
                                  <w:szCs w:val="30"/>
                                  <w:lang w:eastAsia="en-GB"/>
                                </w:rPr>
                              </w:pPr>
                              <w:r w:rsidRPr="007646EF">
                                <w:rPr>
                                  <w:rFonts w:ascii="Helvetica" w:eastAsia="Times New Roman" w:hAnsi="Helvetica" w:cs="Helvetica"/>
                                  <w:b/>
                                  <w:bCs/>
                                  <w:color w:val="202020"/>
                                  <w:sz w:val="21"/>
                                  <w:szCs w:val="21"/>
                                  <w:lang w:eastAsia="en-GB"/>
                                </w:rPr>
                                <w:t>New report bridges the Green Paper on Ageing and EU Disability Rights Strategy</w:t>
                              </w:r>
                            </w:p>
                            <w:p w14:paraId="21CA2C45" w14:textId="77777777" w:rsidR="007646EF" w:rsidRPr="007646EF" w:rsidRDefault="007646EF" w:rsidP="007646EF">
                              <w:pPr>
                                <w:spacing w:after="0" w:line="240" w:lineRule="auto"/>
                                <w:rPr>
                                  <w:rFonts w:ascii="Times New Roman" w:eastAsia="Times New Roman" w:hAnsi="Times New Roman" w:cs="Times New Roman"/>
                                  <w:sz w:val="24"/>
                                  <w:szCs w:val="24"/>
                                  <w:lang w:eastAsia="en-GB"/>
                                </w:rPr>
                              </w:pPr>
                              <w:r w:rsidRPr="007646EF">
                                <w:rPr>
                                  <w:rFonts w:ascii="Times New Roman" w:eastAsia="Times New Roman" w:hAnsi="Times New Roman" w:cs="Times New Roman"/>
                                  <w:sz w:val="24"/>
                                  <w:szCs w:val="24"/>
                                  <w:lang w:eastAsia="en-GB"/>
                                </w:rPr>
                                <w:br/>
                                <w:t xml:space="preserve">AGE has worked with an </w:t>
                              </w:r>
                              <w:proofErr w:type="gramStart"/>
                              <w:r w:rsidRPr="007646EF">
                                <w:rPr>
                                  <w:rFonts w:ascii="Times New Roman" w:eastAsia="Times New Roman" w:hAnsi="Times New Roman" w:cs="Times New Roman"/>
                                  <w:sz w:val="24"/>
                                  <w:szCs w:val="24"/>
                                  <w:lang w:eastAsia="en-GB"/>
                                </w:rPr>
                                <w:t>Early Stage</w:t>
                              </w:r>
                              <w:proofErr w:type="gramEnd"/>
                              <w:r w:rsidRPr="007646EF">
                                <w:rPr>
                                  <w:rFonts w:ascii="Times New Roman" w:eastAsia="Times New Roman" w:hAnsi="Times New Roman" w:cs="Times New Roman"/>
                                  <w:sz w:val="24"/>
                                  <w:szCs w:val="24"/>
                                  <w:lang w:eastAsia="en-GB"/>
                                </w:rPr>
                                <w:t xml:space="preserve"> Researcher to produce a policy report critically </w:t>
                              </w:r>
                              <w:r w:rsidRPr="007646EF">
                                <w:rPr>
                                  <w:rFonts w:ascii="Times New Roman" w:eastAsia="Times New Roman" w:hAnsi="Times New Roman" w:cs="Times New Roman"/>
                                  <w:sz w:val="24"/>
                                  <w:szCs w:val="24"/>
                                  <w:lang w:eastAsia="en-GB"/>
                                </w:rPr>
                                <w:lastRenderedPageBreak/>
                                <w:t>analysing the EU Green Paper on Ageing from a disability rights perspective. The report also explores links between this initiative and the EU Disability Rights Strategy to fulfil the rights of older persons with disabilities.  </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r>
                              <w:hyperlink r:id="rId16" w:history="1">
                                <w:r w:rsidRPr="007646EF">
                                  <w:rPr>
                                    <w:rFonts w:ascii="Times New Roman" w:eastAsia="Times New Roman" w:hAnsi="Times New Roman" w:cs="Times New Roman"/>
                                    <w:color w:val="007C89"/>
                                    <w:sz w:val="24"/>
                                    <w:szCs w:val="24"/>
                                    <w:u w:val="single"/>
                                    <w:lang w:eastAsia="en-GB"/>
                                  </w:rPr>
                                  <w:t>Read More</w:t>
                                </w:r>
                              </w:hyperlink>
                              <w:r w:rsidRPr="007646EF">
                                <w:rPr>
                                  <w:rFonts w:ascii="Times New Roman" w:eastAsia="Times New Roman" w:hAnsi="Times New Roman" w:cs="Times New Roman"/>
                                  <w:sz w:val="24"/>
                                  <w:szCs w:val="24"/>
                                  <w:lang w:eastAsia="en-GB"/>
                                </w:rPr>
                                <w:br/>
                                <w:t> </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b/>
                                  <w:bCs/>
                                  <w:sz w:val="24"/>
                                  <w:szCs w:val="24"/>
                                  <w:lang w:eastAsia="en-GB"/>
                                </w:rPr>
                                <w:t>Care must empower us throughout our lives - AGE position paper</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t>This brief provides an overview of the status quo in care today and presents AGE’s vision of care and the changes that are needed to materialise it. It ends with a reflection on the role the European Care Strategy can play to trigger ambitious care reforms. </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r>
                              <w:hyperlink r:id="rId17" w:history="1">
                                <w:r w:rsidRPr="007646EF">
                                  <w:rPr>
                                    <w:rFonts w:ascii="Times New Roman" w:eastAsia="Times New Roman" w:hAnsi="Times New Roman" w:cs="Times New Roman"/>
                                    <w:color w:val="007C89"/>
                                    <w:sz w:val="24"/>
                                    <w:szCs w:val="24"/>
                                    <w:u w:val="single"/>
                                    <w:lang w:eastAsia="en-GB"/>
                                  </w:rPr>
                                  <w:t>Read More</w:t>
                                </w:r>
                              </w:hyperlink>
                              <w:r w:rsidRPr="007646EF">
                                <w:rPr>
                                  <w:rFonts w:ascii="Times New Roman" w:eastAsia="Times New Roman" w:hAnsi="Times New Roman" w:cs="Times New Roman"/>
                                  <w:sz w:val="24"/>
                                  <w:szCs w:val="24"/>
                                  <w:lang w:eastAsia="en-GB"/>
                                </w:rPr>
                                <w:br/>
                                <w:t> </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b/>
                                  <w:bCs/>
                                  <w:sz w:val="24"/>
                                  <w:szCs w:val="24"/>
                                  <w:lang w:eastAsia="en-GB"/>
                                </w:rPr>
                                <w:t>Human rights for all ages: Our joint Annual Conference called for life course perspective and intergenerational cooperation</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t>The importance of adopting a rights-based and life-course approach to ageing and promoting cooperation between generations to combat ageism was the topic of our joint annual conference, organised as part of the Slovenian Presidency of the Council of the European Union.</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r>
                              <w:hyperlink r:id="rId18" w:history="1">
                                <w:r w:rsidRPr="007646EF">
                                  <w:rPr>
                                    <w:rFonts w:ascii="Times New Roman" w:eastAsia="Times New Roman" w:hAnsi="Times New Roman" w:cs="Times New Roman"/>
                                    <w:color w:val="007C89"/>
                                    <w:sz w:val="24"/>
                                    <w:szCs w:val="24"/>
                                    <w:u w:val="single"/>
                                    <w:lang w:eastAsia="en-GB"/>
                                  </w:rPr>
                                  <w:t>Read More</w:t>
                                </w:r>
                              </w:hyperlink>
                              <w:r w:rsidRPr="007646EF">
                                <w:rPr>
                                  <w:rFonts w:ascii="Times New Roman" w:eastAsia="Times New Roman" w:hAnsi="Times New Roman" w:cs="Times New Roman"/>
                                  <w:sz w:val="24"/>
                                  <w:szCs w:val="24"/>
                                  <w:lang w:eastAsia="en-GB"/>
                                </w:rPr>
                                <w:br/>
                                <w:t> </w:t>
                              </w:r>
                              <w:r w:rsidRPr="007646EF">
                                <w:rPr>
                                  <w:rFonts w:ascii="Times New Roman" w:eastAsia="Times New Roman" w:hAnsi="Times New Roman" w:cs="Times New Roman"/>
                                  <w:sz w:val="24"/>
                                  <w:szCs w:val="24"/>
                                  <w:lang w:eastAsia="en-GB"/>
                                </w:rPr>
                                <w:br/>
                                <w:t> </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b/>
                                  <w:bCs/>
                                  <w:sz w:val="24"/>
                                  <w:szCs w:val="24"/>
                                  <w:lang w:eastAsia="en-GB"/>
                                </w:rPr>
                                <w:t>Computer-, Smartphone-Based Treatments Effective at Reducing Symptoms of Depression</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t>Computer- and smartphone-based treatments appear to be effective in reducing symptoms of depression, and while it remains unclear whether they are as effective as face-to-face psychotherapy, they offer a promising alternative to address the growing mental health needs spawned by the COVID-19 pandemic, according to research published by the American Psychological Association.</w:t>
                              </w:r>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r>
                              <w:hyperlink r:id="rId19" w:history="1">
                                <w:r w:rsidRPr="007646EF">
                                  <w:rPr>
                                    <w:rFonts w:ascii="Times New Roman" w:eastAsia="Times New Roman" w:hAnsi="Times New Roman" w:cs="Times New Roman"/>
                                    <w:color w:val="007C89"/>
                                    <w:sz w:val="24"/>
                                    <w:szCs w:val="24"/>
                                    <w:u w:val="single"/>
                                    <w:lang w:eastAsia="en-GB"/>
                                  </w:rPr>
                                  <w:t>Read More</w:t>
                                </w:r>
                              </w:hyperlink>
                              <w:r w:rsidRPr="007646EF">
                                <w:rPr>
                                  <w:rFonts w:ascii="Times New Roman" w:eastAsia="Times New Roman" w:hAnsi="Times New Roman" w:cs="Times New Roman"/>
                                  <w:sz w:val="24"/>
                                  <w:szCs w:val="24"/>
                                  <w:lang w:eastAsia="en-GB"/>
                                </w:rPr>
                                <w:br/>
                              </w:r>
                              <w:r w:rsidRPr="007646EF">
                                <w:rPr>
                                  <w:rFonts w:ascii="Times New Roman" w:eastAsia="Times New Roman" w:hAnsi="Times New Roman" w:cs="Times New Roman"/>
                                  <w:sz w:val="24"/>
                                  <w:szCs w:val="24"/>
                                  <w:lang w:eastAsia="en-GB"/>
                                </w:rPr>
                                <w:br/>
                                <w:t> </w:t>
                              </w:r>
                            </w:p>
                          </w:tc>
                        </w:tr>
                      </w:tbl>
                      <w:p w14:paraId="7BEA1787" w14:textId="77777777" w:rsidR="007646EF" w:rsidRPr="007646EF" w:rsidRDefault="007646EF" w:rsidP="007646EF">
                        <w:pPr>
                          <w:spacing w:after="0" w:line="413" w:lineRule="atLeast"/>
                          <w:outlineLvl w:val="1"/>
                          <w:rPr>
                            <w:rFonts w:ascii="Helvetica" w:eastAsia="Times New Roman" w:hAnsi="Helvetica" w:cs="Helvetica"/>
                            <w:b/>
                            <w:bCs/>
                            <w:color w:val="202020"/>
                            <w:sz w:val="33"/>
                            <w:szCs w:val="33"/>
                            <w:lang w:eastAsia="en-GB"/>
                          </w:rPr>
                        </w:pPr>
                        <w:r w:rsidRPr="007646EF">
                          <w:rPr>
                            <w:rFonts w:ascii="Helvetica" w:eastAsia="Times New Roman" w:hAnsi="Helvetica" w:cs="Helvetica"/>
                            <w:b/>
                            <w:bCs/>
                            <w:color w:val="202020"/>
                            <w:sz w:val="21"/>
                            <w:szCs w:val="21"/>
                            <w:lang w:eastAsia="en-GB"/>
                          </w:rPr>
                          <w:lastRenderedPageBreak/>
                          <w:t>Road Safety Annual Report 2021: </w:t>
                        </w:r>
                        <w:r w:rsidRPr="007646EF">
                          <w:rPr>
                            <w:rFonts w:ascii="Helvetica" w:eastAsia="Times New Roman" w:hAnsi="Helvetica" w:cs="Helvetica"/>
                            <w:b/>
                            <w:bCs/>
                            <w:color w:val="202020"/>
                            <w:sz w:val="21"/>
                            <w:szCs w:val="21"/>
                            <w:lang w:eastAsia="en-GB"/>
                          </w:rPr>
                          <w:br/>
                          <w:t>The Impact of Covid-19</w:t>
                        </w:r>
                      </w:p>
                      <w:p w14:paraId="5E958DDA" w14:textId="77777777" w:rsidR="007646EF" w:rsidRPr="007646EF" w:rsidRDefault="007646EF" w:rsidP="007646EF">
                        <w:pPr>
                          <w:spacing w:after="0" w:line="210" w:lineRule="atLeast"/>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br/>
                          <w:t>The ITF Road Safety Annual Report 2021 examines the development of road safety in the year 2020 during the Covid-19 pandemic. It assesses how the pandemic has affected mobility patterns and impacted the number of road fatalities. The analysis draws on data on road deaths from 34 member countries of the IRTAD Group. These are complemented by the more detailed crash and mobility data gathered via a survey of 24 countries, mobility data from Apple Inc. and data from the Oxford Covid-19 Governmental Response Tracker.</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hyperlink r:id="rId20" w:history="1">
                          <w:r w:rsidRPr="007646EF">
                            <w:rPr>
                              <w:rFonts w:ascii="Helvetica" w:eastAsia="Times New Roman" w:hAnsi="Helvetica" w:cs="Helvetica"/>
                              <w:color w:val="007C89"/>
                              <w:sz w:val="21"/>
                              <w:szCs w:val="21"/>
                              <w:u w:val="single"/>
                              <w:lang w:eastAsia="en-GB"/>
                            </w:rPr>
                            <w:t>Read More</w:t>
                          </w:r>
                        </w:hyperlink>
                        <w:r w:rsidRPr="007646EF">
                          <w:rPr>
                            <w:rFonts w:ascii="Helvetica" w:eastAsia="Times New Roman" w:hAnsi="Helvetica" w:cs="Helvetica"/>
                            <w:color w:val="202020"/>
                            <w:sz w:val="21"/>
                            <w:szCs w:val="21"/>
                            <w:lang w:eastAsia="en-GB"/>
                          </w:rPr>
                          <w:br/>
                          <w:t> </w:t>
                        </w:r>
                      </w:p>
                      <w:p w14:paraId="2A6FCF1F" w14:textId="77777777" w:rsidR="007646EF" w:rsidRPr="007646EF" w:rsidRDefault="007646EF" w:rsidP="007646EF">
                        <w:pPr>
                          <w:spacing w:after="0" w:line="488" w:lineRule="atLeast"/>
                          <w:outlineLvl w:val="0"/>
                          <w:rPr>
                            <w:rFonts w:ascii="Helvetica" w:eastAsia="Times New Roman" w:hAnsi="Helvetica" w:cs="Helvetica"/>
                            <w:b/>
                            <w:bCs/>
                            <w:color w:val="202020"/>
                            <w:kern w:val="36"/>
                            <w:sz w:val="39"/>
                            <w:szCs w:val="39"/>
                            <w:lang w:eastAsia="en-GB"/>
                          </w:rPr>
                        </w:pPr>
                        <w:r w:rsidRPr="007646EF">
                          <w:rPr>
                            <w:rFonts w:ascii="Helvetica" w:eastAsia="Times New Roman" w:hAnsi="Helvetica" w:cs="Helvetica"/>
                            <w:b/>
                            <w:bCs/>
                            <w:color w:val="202020"/>
                            <w:kern w:val="36"/>
                            <w:sz w:val="21"/>
                            <w:szCs w:val="21"/>
                            <w:lang w:eastAsia="en-GB"/>
                          </w:rPr>
                          <w:lastRenderedPageBreak/>
                          <w:t>Study Finds AI Accurately Detects Fractures on X-Ray</w:t>
                        </w:r>
                      </w:p>
                      <w:p w14:paraId="1E699375" w14:textId="77777777" w:rsidR="007646EF" w:rsidRPr="007646EF" w:rsidRDefault="007646EF" w:rsidP="007646EF">
                        <w:pPr>
                          <w:spacing w:after="0" w:line="210" w:lineRule="atLeast"/>
                          <w:rPr>
                            <w:rFonts w:ascii="Helvetica" w:eastAsia="Times New Roman" w:hAnsi="Helvetica" w:cs="Helvetica"/>
                            <w:color w:val="202020"/>
                            <w:sz w:val="21"/>
                            <w:szCs w:val="21"/>
                            <w:lang w:eastAsia="en-GB"/>
                          </w:rPr>
                        </w:pPr>
                        <w:r w:rsidRPr="007646EF">
                          <w:rPr>
                            <w:rFonts w:ascii="Helvetica" w:eastAsia="Times New Roman" w:hAnsi="Helvetica" w:cs="Helvetica"/>
                            <w:color w:val="202020"/>
                            <w:sz w:val="21"/>
                            <w:szCs w:val="21"/>
                            <w:lang w:eastAsia="en-GB"/>
                          </w:rPr>
                          <w:t>Emergency room and urgent care clinics are typically busy and patients often have to wait many hours before they can be seen, evaluated and receive treatment. Waiting for x-rays to be interpreted by radiologists can contribute to this long wait time because radiologists often read x-rays for a large number of patients.</w:t>
                        </w:r>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r>
                        <w:hyperlink r:id="rId21" w:history="1">
                          <w:r w:rsidRPr="007646EF">
                            <w:rPr>
                              <w:rFonts w:ascii="Helvetica" w:eastAsia="Times New Roman" w:hAnsi="Helvetica" w:cs="Helvetica"/>
                              <w:color w:val="007C89"/>
                              <w:sz w:val="21"/>
                              <w:szCs w:val="21"/>
                              <w:u w:val="single"/>
                              <w:lang w:eastAsia="en-GB"/>
                            </w:rPr>
                            <w:t>Read More</w:t>
                          </w:r>
                        </w:hyperlink>
                        <w:r w:rsidRPr="007646EF">
                          <w:rPr>
                            <w:rFonts w:ascii="Helvetica" w:eastAsia="Times New Roman" w:hAnsi="Helvetica" w:cs="Helvetica"/>
                            <w:color w:val="202020"/>
                            <w:sz w:val="21"/>
                            <w:szCs w:val="21"/>
                            <w:lang w:eastAsia="en-GB"/>
                          </w:rPr>
                          <w:br/>
                        </w:r>
                        <w:r w:rsidRPr="007646EF">
                          <w:rPr>
                            <w:rFonts w:ascii="Helvetica" w:eastAsia="Times New Roman" w:hAnsi="Helvetica" w:cs="Helvetica"/>
                            <w:color w:val="202020"/>
                            <w:sz w:val="21"/>
                            <w:szCs w:val="21"/>
                            <w:lang w:eastAsia="en-GB"/>
                          </w:rPr>
                          <w:br/>
                          <w:t> </w:t>
                        </w:r>
                      </w:p>
                      <w:p w14:paraId="534AB603" w14:textId="77777777" w:rsidR="007646EF" w:rsidRPr="007646EF" w:rsidRDefault="007646EF" w:rsidP="007646EF">
                        <w:pPr>
                          <w:spacing w:after="0" w:line="413" w:lineRule="atLeast"/>
                          <w:jc w:val="center"/>
                          <w:outlineLvl w:val="1"/>
                          <w:rPr>
                            <w:rFonts w:ascii="Helvetica" w:eastAsia="Times New Roman" w:hAnsi="Helvetica" w:cs="Helvetica"/>
                            <w:b/>
                            <w:bCs/>
                            <w:color w:val="202020"/>
                            <w:sz w:val="33"/>
                            <w:szCs w:val="33"/>
                            <w:lang w:eastAsia="en-GB"/>
                          </w:rPr>
                        </w:pPr>
                        <w:r w:rsidRPr="007646EF">
                          <w:rPr>
                            <w:rFonts w:ascii="Arial" w:eastAsia="Times New Roman" w:hAnsi="Arial" w:cs="Arial"/>
                            <w:b/>
                            <w:bCs/>
                            <w:i/>
                            <w:iCs/>
                            <w:color w:val="000000"/>
                            <w:sz w:val="18"/>
                            <w:szCs w:val="18"/>
                            <w:lang w:eastAsia="en-GB"/>
                          </w:rPr>
                          <w:t>The Next EKTG Newsletter will include similar material. If you would like to suggest material</w:t>
                        </w:r>
                        <w:r w:rsidRPr="007646EF">
                          <w:rPr>
                            <w:rFonts w:ascii="Arial" w:eastAsia="Times New Roman" w:hAnsi="Arial" w:cs="Arial"/>
                            <w:b/>
                            <w:bCs/>
                            <w:i/>
                            <w:iCs/>
                            <w:color w:val="000000"/>
                            <w:sz w:val="18"/>
                            <w:szCs w:val="18"/>
                            <w:lang w:eastAsia="en-GB"/>
                          </w:rPr>
                          <w:br/>
                          <w:t>please email Maggie Ellis at EKTG.eTechnology@gmail.com </w:t>
                        </w:r>
                      </w:p>
                      <w:p w14:paraId="74356801" w14:textId="77777777" w:rsidR="007646EF" w:rsidRPr="007646EF" w:rsidRDefault="007646EF" w:rsidP="007646EF">
                        <w:pPr>
                          <w:spacing w:after="0" w:line="413" w:lineRule="atLeast"/>
                          <w:jc w:val="center"/>
                          <w:outlineLvl w:val="1"/>
                          <w:rPr>
                            <w:rFonts w:ascii="Helvetica" w:eastAsia="Times New Roman" w:hAnsi="Helvetica" w:cs="Helvetica"/>
                            <w:b/>
                            <w:bCs/>
                            <w:color w:val="202020"/>
                            <w:sz w:val="33"/>
                            <w:szCs w:val="33"/>
                            <w:lang w:eastAsia="en-GB"/>
                          </w:rPr>
                        </w:pPr>
                        <w:r w:rsidRPr="007646EF">
                          <w:rPr>
                            <w:rFonts w:ascii="Arial" w:eastAsia="Times New Roman" w:hAnsi="Arial" w:cs="Arial"/>
                            <w:b/>
                            <w:bCs/>
                            <w:color w:val="202020"/>
                            <w:sz w:val="18"/>
                            <w:szCs w:val="18"/>
                            <w:lang w:eastAsia="en-GB"/>
                          </w:rPr>
                          <w:t>___________________</w:t>
                        </w:r>
                      </w:p>
                      <w:p w14:paraId="3FE3E32D" w14:textId="77777777" w:rsidR="007646EF" w:rsidRPr="007646EF" w:rsidRDefault="007646EF" w:rsidP="007646EF">
                        <w:pPr>
                          <w:spacing w:after="0" w:line="413" w:lineRule="atLeast"/>
                          <w:jc w:val="center"/>
                          <w:outlineLvl w:val="1"/>
                          <w:rPr>
                            <w:rFonts w:ascii="Helvetica" w:eastAsia="Times New Roman" w:hAnsi="Helvetica" w:cs="Helvetica"/>
                            <w:b/>
                            <w:bCs/>
                            <w:color w:val="202020"/>
                            <w:sz w:val="33"/>
                            <w:szCs w:val="33"/>
                            <w:lang w:eastAsia="en-GB"/>
                          </w:rPr>
                        </w:pPr>
                        <w:r w:rsidRPr="007646EF">
                          <w:rPr>
                            <w:rFonts w:ascii="Arial" w:eastAsia="Times New Roman" w:hAnsi="Arial" w:cs="Arial"/>
                            <w:b/>
                            <w:bCs/>
                            <w:i/>
                            <w:iCs/>
                            <w:color w:val="202020"/>
                            <w:sz w:val="18"/>
                            <w:szCs w:val="18"/>
                            <w:lang w:eastAsia="en-GB"/>
                          </w:rPr>
                          <w:t>If you want to know more about us you can download a document that outlines</w:t>
                        </w:r>
                        <w:r w:rsidRPr="007646EF">
                          <w:rPr>
                            <w:rFonts w:ascii="Arial" w:eastAsia="Times New Roman" w:hAnsi="Arial" w:cs="Arial"/>
                            <w:b/>
                            <w:bCs/>
                            <w:i/>
                            <w:iCs/>
                            <w:color w:val="202020"/>
                            <w:sz w:val="18"/>
                            <w:szCs w:val="18"/>
                            <w:lang w:eastAsia="en-GB"/>
                          </w:rPr>
                          <w:br/>
                          <w:t>the </w:t>
                        </w:r>
                        <w:hyperlink r:id="rId22" w:tgtFrame="_blank" w:tooltip="Background and history of EKTG" w:history="1">
                          <w:r w:rsidRPr="007646EF">
                            <w:rPr>
                              <w:rFonts w:ascii="Arial" w:eastAsia="Times New Roman" w:hAnsi="Arial" w:cs="Arial"/>
                              <w:i/>
                              <w:iCs/>
                              <w:color w:val="007C89"/>
                              <w:sz w:val="18"/>
                              <w:szCs w:val="18"/>
                              <w:u w:val="single"/>
                              <w:lang w:eastAsia="en-GB"/>
                            </w:rPr>
                            <w:t>background and history of EKTG</w:t>
                          </w:r>
                        </w:hyperlink>
                        <w:hyperlink r:id="rId23" w:tgtFrame="_blank" w:history="1">
                          <w:r w:rsidRPr="007646EF">
                            <w:rPr>
                              <w:rFonts w:ascii="Arial" w:eastAsia="Times New Roman" w:hAnsi="Arial" w:cs="Arial"/>
                              <w:i/>
                              <w:iCs/>
                              <w:color w:val="007C89"/>
                              <w:sz w:val="18"/>
                              <w:szCs w:val="18"/>
                              <w:u w:val="single"/>
                              <w:lang w:eastAsia="en-GB"/>
                            </w:rPr>
                            <w:t>.</w:t>
                          </w:r>
                        </w:hyperlink>
                        <w:r w:rsidRPr="007646EF">
                          <w:rPr>
                            <w:rFonts w:ascii="Arial" w:eastAsia="Times New Roman" w:hAnsi="Arial" w:cs="Arial"/>
                            <w:b/>
                            <w:bCs/>
                            <w:color w:val="202020"/>
                            <w:sz w:val="18"/>
                            <w:szCs w:val="18"/>
                            <w:lang w:eastAsia="en-GB"/>
                          </w:rPr>
                          <w:br/>
                        </w:r>
                        <w:r w:rsidRPr="007646EF">
                          <w:rPr>
                            <w:rFonts w:ascii="Arial" w:eastAsia="Times New Roman" w:hAnsi="Arial" w:cs="Arial"/>
                            <w:b/>
                            <w:bCs/>
                            <w:color w:val="202020"/>
                            <w:sz w:val="18"/>
                            <w:szCs w:val="18"/>
                            <w:lang w:eastAsia="en-GB"/>
                          </w:rPr>
                          <w:br/>
                        </w:r>
                        <w:r w:rsidRPr="007646EF">
                          <w:rPr>
                            <w:rFonts w:ascii="Arial" w:eastAsia="Times New Roman" w:hAnsi="Arial" w:cs="Arial"/>
                            <w:b/>
                            <w:bCs/>
                            <w:i/>
                            <w:iCs/>
                            <w:color w:val="202020"/>
                            <w:sz w:val="18"/>
                            <w:szCs w:val="18"/>
                            <w:lang w:eastAsia="en-GB"/>
                          </w:rPr>
                          <w:t xml:space="preserve">Please Note: The EKTG for </w:t>
                        </w:r>
                        <w:proofErr w:type="spellStart"/>
                        <w:r w:rsidRPr="007646EF">
                          <w:rPr>
                            <w:rFonts w:ascii="Arial" w:eastAsia="Times New Roman" w:hAnsi="Arial" w:cs="Arial"/>
                            <w:b/>
                            <w:bCs/>
                            <w:i/>
                            <w:iCs/>
                            <w:color w:val="202020"/>
                            <w:sz w:val="18"/>
                            <w:szCs w:val="18"/>
                            <w:lang w:eastAsia="en-GB"/>
                          </w:rPr>
                          <w:t>eTechnology</w:t>
                        </w:r>
                        <w:proofErr w:type="spellEnd"/>
                        <w:r w:rsidRPr="007646EF">
                          <w:rPr>
                            <w:rFonts w:ascii="Arial" w:eastAsia="Times New Roman" w:hAnsi="Arial" w:cs="Arial"/>
                            <w:b/>
                            <w:bCs/>
                            <w:i/>
                            <w:iCs/>
                            <w:color w:val="202020"/>
                            <w:sz w:val="18"/>
                            <w:szCs w:val="18"/>
                            <w:lang w:eastAsia="en-GB"/>
                          </w:rPr>
                          <w:t xml:space="preserve"> is not responsible for content from third-party documents and web-sites.</w:t>
                        </w:r>
                      </w:p>
                      <w:p w14:paraId="248F1615" w14:textId="77777777" w:rsidR="007646EF" w:rsidRPr="007646EF" w:rsidRDefault="007646EF" w:rsidP="007646EF">
                        <w:pPr>
                          <w:spacing w:after="0" w:line="413" w:lineRule="atLeast"/>
                          <w:jc w:val="center"/>
                          <w:outlineLvl w:val="1"/>
                          <w:rPr>
                            <w:rFonts w:ascii="Helvetica" w:eastAsia="Times New Roman" w:hAnsi="Helvetica" w:cs="Helvetica"/>
                            <w:b/>
                            <w:bCs/>
                            <w:color w:val="202020"/>
                            <w:sz w:val="33"/>
                            <w:szCs w:val="33"/>
                            <w:lang w:eastAsia="en-GB"/>
                          </w:rPr>
                        </w:pPr>
                        <w:r w:rsidRPr="007646EF">
                          <w:rPr>
                            <w:rFonts w:ascii="Helvetica" w:eastAsia="Times New Roman" w:hAnsi="Helvetica" w:cs="Helvetica"/>
                            <w:b/>
                            <w:bCs/>
                            <w:color w:val="202020"/>
                            <w:sz w:val="33"/>
                            <w:szCs w:val="33"/>
                            <w:lang w:eastAsia="en-GB"/>
                          </w:rPr>
                          <w:t> </w:t>
                        </w:r>
                      </w:p>
                    </w:tc>
                  </w:tr>
                </w:tbl>
                <w:p w14:paraId="0E7BF781" w14:textId="77777777" w:rsidR="007646EF" w:rsidRPr="007646EF" w:rsidRDefault="007646EF" w:rsidP="007646EF">
                  <w:pPr>
                    <w:spacing w:after="0" w:line="240" w:lineRule="auto"/>
                    <w:rPr>
                      <w:rFonts w:ascii="Times New Roman" w:eastAsia="Times New Roman" w:hAnsi="Times New Roman" w:cs="Times New Roman"/>
                      <w:sz w:val="24"/>
                      <w:szCs w:val="24"/>
                      <w:lang w:eastAsia="en-GB"/>
                    </w:rPr>
                  </w:pPr>
                </w:p>
              </w:tc>
            </w:tr>
          </w:tbl>
          <w:p w14:paraId="68096AD5" w14:textId="77777777" w:rsidR="007646EF" w:rsidRPr="007646EF" w:rsidRDefault="007646EF" w:rsidP="007646EF">
            <w:pPr>
              <w:spacing w:after="0" w:line="240" w:lineRule="auto"/>
              <w:rPr>
                <w:rFonts w:ascii="Times New Roman" w:eastAsia="Times New Roman" w:hAnsi="Times New Roman" w:cs="Times New Roman"/>
                <w:color w:val="000000"/>
                <w:sz w:val="27"/>
                <w:szCs w:val="27"/>
                <w:lang w:eastAsia="en-GB"/>
              </w:rPr>
            </w:pPr>
          </w:p>
        </w:tc>
      </w:tr>
    </w:tbl>
    <w:p w14:paraId="09D2298C" w14:textId="77777777" w:rsidR="007646EF" w:rsidRDefault="007646EF"/>
    <w:sectPr w:rsidR="00764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3AD4"/>
    <w:multiLevelType w:val="multilevel"/>
    <w:tmpl w:val="412A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E77D8"/>
    <w:multiLevelType w:val="multilevel"/>
    <w:tmpl w:val="FCE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07E00"/>
    <w:multiLevelType w:val="multilevel"/>
    <w:tmpl w:val="4C86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703F7"/>
    <w:multiLevelType w:val="multilevel"/>
    <w:tmpl w:val="7980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12E8B"/>
    <w:multiLevelType w:val="multilevel"/>
    <w:tmpl w:val="9E12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026A5"/>
    <w:multiLevelType w:val="multilevel"/>
    <w:tmpl w:val="68D6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EF"/>
    <w:rsid w:val="00764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4672"/>
  <w15:chartTrackingRefBased/>
  <w15:docId w15:val="{9084E797-EA6E-4AE6-A3A6-867587D5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4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4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646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E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46E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46E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646EF"/>
    <w:rPr>
      <w:b/>
      <w:bCs/>
    </w:rPr>
  </w:style>
  <w:style w:type="character" w:styleId="Hyperlink">
    <w:name w:val="Hyperlink"/>
    <w:basedOn w:val="DefaultParagraphFont"/>
    <w:uiPriority w:val="99"/>
    <w:semiHidden/>
    <w:unhideWhenUsed/>
    <w:rsid w:val="007646EF"/>
    <w:rPr>
      <w:color w:val="0000FF"/>
      <w:u w:val="single"/>
    </w:rPr>
  </w:style>
  <w:style w:type="character" w:styleId="Emphasis">
    <w:name w:val="Emphasis"/>
    <w:basedOn w:val="DefaultParagraphFont"/>
    <w:uiPriority w:val="20"/>
    <w:qFormat/>
    <w:rsid w:val="00764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0650">
      <w:bodyDiv w:val="1"/>
      <w:marLeft w:val="0"/>
      <w:marRight w:val="0"/>
      <w:marTop w:val="0"/>
      <w:marBottom w:val="0"/>
      <w:divBdr>
        <w:top w:val="none" w:sz="0" w:space="0" w:color="auto"/>
        <w:left w:val="none" w:sz="0" w:space="0" w:color="auto"/>
        <w:bottom w:val="none" w:sz="0" w:space="0" w:color="auto"/>
        <w:right w:val="none" w:sz="0" w:space="0" w:color="auto"/>
      </w:divBdr>
      <w:divsChild>
        <w:div w:id="2036419294">
          <w:marLeft w:val="0"/>
          <w:marRight w:val="0"/>
          <w:marTop w:val="0"/>
          <w:marBottom w:val="0"/>
          <w:divBdr>
            <w:top w:val="none" w:sz="0" w:space="0" w:color="auto"/>
            <w:left w:val="none" w:sz="0" w:space="0" w:color="auto"/>
            <w:bottom w:val="none" w:sz="0" w:space="0" w:color="auto"/>
            <w:right w:val="none" w:sz="0" w:space="0" w:color="auto"/>
          </w:divBdr>
          <w:divsChild>
            <w:div w:id="449861765">
              <w:marLeft w:val="0"/>
              <w:marRight w:val="0"/>
              <w:marTop w:val="0"/>
              <w:marBottom w:val="0"/>
              <w:divBdr>
                <w:top w:val="none" w:sz="0" w:space="0" w:color="auto"/>
                <w:left w:val="none" w:sz="0" w:space="0" w:color="auto"/>
                <w:bottom w:val="none" w:sz="0" w:space="0" w:color="auto"/>
                <w:right w:val="none" w:sz="0" w:space="0" w:color="auto"/>
              </w:divBdr>
              <w:divsChild>
                <w:div w:id="4949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qas@mac.com" TargetMode="External"/><Relationship Id="rId13" Type="http://schemas.openxmlformats.org/officeDocument/2006/relationships/hyperlink" Target="https://portal.europeanmovement.eu/r?u=Ik03ESFAH30Wf-jaSpVkBeFiys18AaKtu35v2qVkOjRCYgFL7u7WGaEO5wbNQzmGZnmkYSrITsble-j75sUoZqhVXlkihzoOZU6dfm0NI04&amp;e=0d2fc5fc263c0788413dc536f34ea3cc&amp;utm_source=theeuropeanmovement&amp;utm_medium=email&amp;utm_campaign=eu_weekly_13122021&amp;n=4" TargetMode="External"/><Relationship Id="rId18" Type="http://schemas.openxmlformats.org/officeDocument/2006/relationships/hyperlink" Target="https://age-platform.us13.list-manage.com/track/click?u=cf3b9abedf63c20e4a7a3376c&amp;id=4313bd9954&amp;e=226efdb7b4" TargetMode="External"/><Relationship Id="rId3" Type="http://schemas.openxmlformats.org/officeDocument/2006/relationships/settings" Target="settings.xml"/><Relationship Id="rId21" Type="http://schemas.openxmlformats.org/officeDocument/2006/relationships/hyperlink" Target="https://www.digitalhealthnews.eu/index.php?option=com_content&amp;view=article&amp;id=6596:study-finds-ai-accurately-detects-fractures-on-x-ray&amp;catid=164:research" TargetMode="External"/><Relationship Id="rId7" Type="http://schemas.openxmlformats.org/officeDocument/2006/relationships/hyperlink" Target="mailto:Westsqas@mac.com" TargetMode="External"/><Relationship Id="rId12" Type="http://schemas.openxmlformats.org/officeDocument/2006/relationships/hyperlink" Target="https://www.itf-oecd.org/supporting-event-un-general-assembly-high-level-meeting-improving-global-road-safety" TargetMode="External"/><Relationship Id="rId17" Type="http://schemas.openxmlformats.org/officeDocument/2006/relationships/hyperlink" Target="https://age-platform.us13.list-manage.com/track/click?u=cf3b9abedf63c20e4a7a3376c&amp;id=c72edf2c38&amp;e=226efdb7b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ge-platform.us13.list-manage.com/track/click?u=cf3b9abedf63c20e4a7a3376c&amp;id=85cd999fa7&amp;e=226efdb7b4" TargetMode="External"/><Relationship Id="rId20" Type="http://schemas.openxmlformats.org/officeDocument/2006/relationships/hyperlink" Target="https://itf-oecd.us11.list-manage.com/track/click?u=07ce419bce4a45060201f0565&amp;id=bc76ca82c0&amp;e=08e11c18f0" TargetMode="External"/><Relationship Id="rId1" Type="http://schemas.openxmlformats.org/officeDocument/2006/relationships/numbering" Target="numbering.xml"/><Relationship Id="rId6" Type="http://schemas.openxmlformats.org/officeDocument/2006/relationships/hyperlink" Target="mailto:Westsqas@mac.com" TargetMode="External"/><Relationship Id="rId11" Type="http://schemas.openxmlformats.org/officeDocument/2006/relationships/hyperlink" Target="https://www.covid-x.eu/apply-now/"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pocklington-trust.org.uk/student-support/what-do-we-see-2/" TargetMode="External"/><Relationship Id="rId23" Type="http://schemas.openxmlformats.org/officeDocument/2006/relationships/hyperlink" Target="https://gallery.mailchimp.com/67744b2cb64423c16bf1d1207/files/8f12ceb2-789f-4576-a89f-11c415a5a17d/European_Knowledge_Tree_Group.01.pdf" TargetMode="External"/><Relationship Id="rId10" Type="http://schemas.openxmlformats.org/officeDocument/2006/relationships/hyperlink" Target="https://portal.europeanmovement.eu/r?u=Ik03ESFAH30Wf-jaSpVkBeFiys18AaKtu35v2qVkOjRCYgFL7u7WGaEO5wbNQzmGbHOv8mpjsWQaLYisMXhRGJmx_s0xTvBh5ic3UgWlQt8&amp;e=0d2fc5fc263c0788413dc536f34ea3cc&amp;utm_source=theeuropeanmovement&amp;utm_medium=email&amp;utm_campaign=eu_weekly_06122021&amp;n=6" TargetMode="External"/><Relationship Id="rId19" Type="http://schemas.openxmlformats.org/officeDocument/2006/relationships/hyperlink" Target="https://www.digitalhealthnews.eu/index.php?option=com_content&amp;view=article&amp;id=6590:computer-smartphone-based-treatments-effective-at-reducing-symptoms-of-depression&amp;catid=164:research" TargetMode="External"/><Relationship Id="rId4" Type="http://schemas.openxmlformats.org/officeDocument/2006/relationships/webSettings" Target="webSettings.xml"/><Relationship Id="rId9" Type="http://schemas.openxmlformats.org/officeDocument/2006/relationships/hyperlink" Target="mailto:Westsqas@mac.com" TargetMode="External"/><Relationship Id="rId14" Type="http://schemas.openxmlformats.org/officeDocument/2006/relationships/hyperlink" Target="https://ega.us12.list-manage.com/track/click?u=766e0b2b8c944ec622ebf969b&amp;id=078e208e0c&amp;e=f0af1ae2bc" TargetMode="External"/><Relationship Id="rId22" Type="http://schemas.openxmlformats.org/officeDocument/2006/relationships/hyperlink" Target="https://gallery.mailchimp.com/67744b2cb64423c16bf1d1207/files/European_Knowledge_Tree_Grou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2435</Words>
  <Characters>13881</Characters>
  <Application>Microsoft Office Word</Application>
  <DocSecurity>0</DocSecurity>
  <Lines>115</Lines>
  <Paragraphs>32</Paragraphs>
  <ScaleCrop>false</ScaleCrop>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2021-12-29T21:30:00Z</dcterms:created>
  <dcterms:modified xsi:type="dcterms:W3CDTF">2021-12-29T21:31:00Z</dcterms:modified>
</cp:coreProperties>
</file>